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20AE0" w14:textId="77777777" w:rsidR="00564A4E" w:rsidRDefault="00564A4E" w:rsidP="00564A4E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PRIJEDLOG</w:t>
      </w:r>
    </w:p>
    <w:p w14:paraId="439811C9" w14:textId="77777777" w:rsidR="00564A4E" w:rsidRDefault="00564A4E" w:rsidP="00564A4E">
      <w:pPr>
        <w:jc w:val="center"/>
        <w:rPr>
          <w:rFonts w:ascii="Times New Roman" w:hAnsi="Times New Roman" w:cs="Times New Roman"/>
          <w:b/>
          <w:sz w:val="48"/>
          <w:szCs w:val="44"/>
        </w:rPr>
      </w:pPr>
    </w:p>
    <w:p w14:paraId="3BEF20C4" w14:textId="77777777" w:rsidR="00564A4E" w:rsidRDefault="00564A4E" w:rsidP="00564A4E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GODIŠNJI IZVEDBENI KURIKULUM</w:t>
      </w:r>
    </w:p>
    <w:p w14:paraId="5FC8C363" w14:textId="77777777" w:rsidR="00564A4E" w:rsidRDefault="00564A4E" w:rsidP="00564A4E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4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4"/>
        </w:rPr>
        <w:t>SRPSKI JEZIK I KULTURA</w:t>
      </w:r>
    </w:p>
    <w:p w14:paraId="33FC920B" w14:textId="77777777" w:rsidR="00564A4E" w:rsidRDefault="00564A4E" w:rsidP="00564A4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školska godina 2021./2022.</w:t>
      </w:r>
    </w:p>
    <w:p w14:paraId="7B7B8B1B" w14:textId="77777777" w:rsidR="00564A4E" w:rsidRPr="00564A4E" w:rsidRDefault="00564A4E" w:rsidP="00564A4E">
      <w:pPr>
        <w:ind w:left="36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4.</w:t>
      </w:r>
      <w:r w:rsidRPr="00564A4E">
        <w:rPr>
          <w:rFonts w:ascii="Times New Roman" w:hAnsi="Times New Roman" w:cs="Times New Roman"/>
          <w:b/>
          <w:i/>
          <w:sz w:val="44"/>
          <w:szCs w:val="44"/>
        </w:rPr>
        <w:t>razred</w:t>
      </w:r>
    </w:p>
    <w:p w14:paraId="4D948637" w14:textId="77777777" w:rsidR="00564A4E" w:rsidRDefault="00564A4E" w:rsidP="00564A4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ГОДИШНЈИ ИЗВЕДБЕНИ КУРИКУЛУМ</w:t>
      </w:r>
    </w:p>
    <w:p w14:paraId="55EDCC1D" w14:textId="77777777" w:rsidR="00564A4E" w:rsidRDefault="00564A4E" w:rsidP="00564A4E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СРПСКИ ЈЕЗИК И КУЛТУРА</w:t>
      </w:r>
    </w:p>
    <w:p w14:paraId="1EBC501A" w14:textId="77777777" w:rsidR="00564A4E" w:rsidRDefault="00564A4E" w:rsidP="00564A4E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школска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година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2021./2022.</w:t>
      </w:r>
    </w:p>
    <w:p w14:paraId="3959A793" w14:textId="77777777" w:rsidR="00564A4E" w:rsidRDefault="00564A4E" w:rsidP="00564A4E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4</w:t>
      </w:r>
      <w:bookmarkStart w:id="0" w:name="_GoBack"/>
      <w:bookmarkEnd w:id="0"/>
      <w:r>
        <w:rPr>
          <w:rFonts w:ascii="Times New Roman" w:hAnsi="Times New Roman" w:cs="Times New Roman"/>
          <w:i/>
          <w:sz w:val="44"/>
          <w:szCs w:val="44"/>
        </w:rPr>
        <w:t>.разред</w:t>
      </w:r>
    </w:p>
    <w:p w14:paraId="3F7E79BC" w14:textId="77777777" w:rsidR="007858B2" w:rsidRPr="000B6BC4" w:rsidRDefault="00564A4E" w:rsidP="00564A4E">
      <w:pPr>
        <w:ind w:left="36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Preporučuje se ponavljanje prva tri tjedna nastave.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74"/>
        <w:gridCol w:w="1411"/>
        <w:gridCol w:w="6291"/>
        <w:gridCol w:w="3686"/>
      </w:tblGrid>
      <w:tr w:rsidR="00535B77" w14:paraId="2687984C" w14:textId="77777777" w:rsidTr="00E52104">
        <w:tc>
          <w:tcPr>
            <w:tcW w:w="2074" w:type="dxa"/>
            <w:shd w:val="clear" w:color="auto" w:fill="B8CCE4" w:themeFill="accent1" w:themeFillTint="66"/>
            <w:vAlign w:val="center"/>
          </w:tcPr>
          <w:p w14:paraId="7210F823" w14:textId="77777777" w:rsidR="00535B77" w:rsidRPr="0055686A" w:rsidRDefault="00535B77" w:rsidP="00386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MJESEC</w:t>
            </w:r>
          </w:p>
        </w:tc>
        <w:tc>
          <w:tcPr>
            <w:tcW w:w="1411" w:type="dxa"/>
            <w:shd w:val="clear" w:color="auto" w:fill="B8CCE4" w:themeFill="accent1" w:themeFillTint="66"/>
            <w:vAlign w:val="center"/>
          </w:tcPr>
          <w:p w14:paraId="100C4490" w14:textId="77777777" w:rsidR="00535B77" w:rsidRPr="0055686A" w:rsidRDefault="00535B77" w:rsidP="00386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OKVIRNI BROJ SATI</w:t>
            </w:r>
          </w:p>
        </w:tc>
        <w:tc>
          <w:tcPr>
            <w:tcW w:w="6291" w:type="dxa"/>
            <w:shd w:val="clear" w:color="auto" w:fill="B8CCE4" w:themeFill="accent1" w:themeFillTint="66"/>
            <w:vAlign w:val="center"/>
          </w:tcPr>
          <w:p w14:paraId="41AF06E1" w14:textId="77777777" w:rsidR="00535B77" w:rsidRPr="0055686A" w:rsidRDefault="00535B77" w:rsidP="00386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 PREDMETA</w:t>
            </w:r>
          </w:p>
        </w:tc>
        <w:tc>
          <w:tcPr>
            <w:tcW w:w="3686" w:type="dxa"/>
            <w:shd w:val="clear" w:color="auto" w:fill="B8CCE4" w:themeFill="accent1" w:themeFillTint="66"/>
            <w:vAlign w:val="center"/>
          </w:tcPr>
          <w:p w14:paraId="72A7B2E9" w14:textId="77777777" w:rsidR="00535B77" w:rsidRPr="0055686A" w:rsidRDefault="00535B77" w:rsidP="00386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ISHODI MEĐUPREDMETNIH TEMA</w:t>
            </w:r>
          </w:p>
        </w:tc>
      </w:tr>
      <w:tr w:rsidR="00535B77" w14:paraId="0F3F7070" w14:textId="77777777" w:rsidTr="00E52104">
        <w:tc>
          <w:tcPr>
            <w:tcW w:w="2074" w:type="dxa"/>
            <w:shd w:val="clear" w:color="auto" w:fill="FFC000"/>
          </w:tcPr>
          <w:p w14:paraId="3AEA54A1" w14:textId="77777777"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rujan</w:t>
            </w:r>
          </w:p>
        </w:tc>
        <w:tc>
          <w:tcPr>
            <w:tcW w:w="1411" w:type="dxa"/>
            <w:shd w:val="clear" w:color="auto" w:fill="FFC000"/>
          </w:tcPr>
          <w:p w14:paraId="4ABD8718" w14:textId="77777777"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91" w:type="dxa"/>
          </w:tcPr>
          <w:p w14:paraId="63F47F0E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A.4.1.</w:t>
            </w:r>
          </w:p>
          <w:p w14:paraId="35BB2609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razgovara i raspravlja o zadanoj ili slobodno odabranoj temi poštujući načela vođenja razgovora.</w:t>
            </w:r>
          </w:p>
          <w:p w14:paraId="67AEFAF6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sudjeluje u spontanoj raspravi i iskazuje svoje ideje, zapažanja</w:t>
            </w:r>
          </w:p>
          <w:p w14:paraId="3EDEAB73" w14:textId="77777777"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ciljano i svrhovito razgovara poštujući usvojena načela vođenja razgovora</w:t>
            </w:r>
          </w:p>
          <w:p w14:paraId="7F642CD2" w14:textId="77777777"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1187085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A.4.2.</w:t>
            </w:r>
          </w:p>
          <w:p w14:paraId="61A17E73" w14:textId="77777777"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govori kratke tekstove jednostavnih struktura usklađene sa svrhom govorenja</w:t>
            </w:r>
          </w:p>
          <w:p w14:paraId="0B7CDD58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sažeto prepričava pripovjedne i obavijesne tekstove, kazališne predstave za djecu, igrane filmove</w:t>
            </w:r>
          </w:p>
          <w:p w14:paraId="50442B18" w14:textId="77777777"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14:paraId="62362569" w14:textId="77777777"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2462A59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A.4.3.</w:t>
            </w:r>
          </w:p>
          <w:p w14:paraId="68D3862D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piše vođenim pisanjem tekstove jednostavne strukture u skladu sa svrhom te primjenjuje pravopisnu normu primjereno stupnju jezičnoga razvoja.</w:t>
            </w:r>
          </w:p>
          <w:p w14:paraId="15CF5121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14:paraId="4D681E3A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14:paraId="2E5C7C99" w14:textId="77777777"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cjelovitim i jasnim rečenicama, varira jezični izraz (red riječi u rečenici, vrste i duljinu rečenice)</w:t>
            </w:r>
          </w:p>
          <w:p w14:paraId="2D24D825" w14:textId="77777777"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984BFC1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B.4.1.</w:t>
            </w:r>
          </w:p>
          <w:p w14:paraId="74BD57C8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čita s razumijevanjem književni/neknjiževni tekst.</w:t>
            </w:r>
          </w:p>
          <w:p w14:paraId="1EDD797C" w14:textId="77777777"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iskazuje i objašnjava svoja zapažanja, misli i osjećaje nakon </w:t>
            </w: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slušanja/čitanja teksta te povezuje sadržaj, temu i motive teksta s vlastitim iskustvom</w:t>
            </w:r>
          </w:p>
          <w:p w14:paraId="318A5E31" w14:textId="77777777"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44C56F8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B.4.2.</w:t>
            </w:r>
          </w:p>
          <w:p w14:paraId="1FB1216B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se stvaralački izražava prema vlastitome interesu i/ili sposobnostima.</w:t>
            </w:r>
          </w:p>
          <w:p w14:paraId="695BB79F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zavičajnim govorom u usmenome i pisanome izražavanju</w:t>
            </w:r>
          </w:p>
          <w:p w14:paraId="7EA03FFA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proširuje svoj razlikovni rječnik u koji unosi riječi na srpskome i hrvatskome standardnom jeziku, ali i na zavičajnome govoru (ako postoje) </w:t>
            </w:r>
          </w:p>
          <w:p w14:paraId="64C34544" w14:textId="77777777"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14:paraId="32452DD3" w14:textId="77777777"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2FBD59D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C.4.2.</w:t>
            </w:r>
          </w:p>
          <w:p w14:paraId="323EB955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razvija stav o očuvanju zavičajne baštine te svjesnost o nacionalnoj pripadnosti.</w:t>
            </w:r>
          </w:p>
          <w:p w14:paraId="2B58CECB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− likovno oblikuje rad na zadanu temu koristeći se različitim tehnikama i materijalima</w:t>
            </w:r>
          </w:p>
          <w:p w14:paraId="0901FE38" w14:textId="77777777" w:rsidR="00535B77" w:rsidRPr="00AE4E27" w:rsidRDefault="00535B7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86" w:type="dxa"/>
          </w:tcPr>
          <w:p w14:paraId="2C824DDC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A.2.1.</w:t>
            </w:r>
          </w:p>
          <w:p w14:paraId="1DF1CE82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• određuje koje su mu informacije potrebne i planira kako doći do njih </w:t>
            </w:r>
          </w:p>
          <w:p w14:paraId="608C260B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• pretražuje izvore dostupne u školi i okolini</w:t>
            </w:r>
          </w:p>
          <w:p w14:paraId="7B9C6582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• odabire relevantne informacije, bilježi ih i organizira te primjenjuje u zadatcima učenja</w:t>
            </w:r>
          </w:p>
          <w:p w14:paraId="39EF338C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A.2.2.</w:t>
            </w:r>
          </w:p>
          <w:p w14:paraId="28995D80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• samostalno odgovara na pitanja koja provjeravaju razumijevanje</w:t>
            </w:r>
          </w:p>
          <w:p w14:paraId="1EA4B099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• prepričava sadržaje svojim riječima navodeći bitne ideje ili izvodi postupke slijedeći ustanovljena pravila.</w:t>
            </w:r>
          </w:p>
          <w:p w14:paraId="2F17A0CB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C.2.1.</w:t>
            </w:r>
          </w:p>
          <w:p w14:paraId="388062F7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Solidaran je i empatičan u odnosu prema ljudima i drugim živim bićima.</w:t>
            </w:r>
          </w:p>
          <w:p w14:paraId="306161B1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A.2.1 </w:t>
            </w:r>
          </w:p>
          <w:p w14:paraId="22ED937A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Objašnjava što je pubertet i koje promjene donosi.</w:t>
            </w:r>
          </w:p>
        </w:tc>
      </w:tr>
      <w:tr w:rsidR="00535B77" w14:paraId="2C770D74" w14:textId="77777777" w:rsidTr="00E52104">
        <w:tc>
          <w:tcPr>
            <w:tcW w:w="2074" w:type="dxa"/>
            <w:shd w:val="clear" w:color="auto" w:fill="FFFF00"/>
          </w:tcPr>
          <w:p w14:paraId="0FC9263F" w14:textId="77777777"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1411" w:type="dxa"/>
            <w:shd w:val="clear" w:color="auto" w:fill="FFFF00"/>
          </w:tcPr>
          <w:p w14:paraId="32CD0326" w14:textId="77777777"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291" w:type="dxa"/>
          </w:tcPr>
          <w:p w14:paraId="7DFE8E7C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A.4.1.</w:t>
            </w:r>
          </w:p>
          <w:p w14:paraId="29AD2867" w14:textId="77777777"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razgovara i raspravlja o zadanoj ili slobodno odabranoj temi poštujući načela vođenja razgovora.</w:t>
            </w:r>
          </w:p>
          <w:p w14:paraId="72F3CCE9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sudjeluje u spontanoj raspravi i iskazuje svoje ideje, zapažanja</w:t>
            </w:r>
          </w:p>
          <w:p w14:paraId="0E08EA27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ciljano i svrhovito razgovara poštujući usvojena načela vođenja razgovora</w:t>
            </w:r>
          </w:p>
          <w:p w14:paraId="070B960A" w14:textId="77777777"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jezični izraz prilagođava komunikacijskoj funkciji (formalno/neformalno)</w:t>
            </w:r>
          </w:p>
          <w:p w14:paraId="6287B621" w14:textId="77777777"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B62E82F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A.4.2.</w:t>
            </w:r>
          </w:p>
          <w:p w14:paraId="6C71FE88" w14:textId="77777777"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Učenik govori kratke tekstove jednostavnih struktura usklađene sa svrhom govorenja</w:t>
            </w:r>
          </w:p>
          <w:p w14:paraId="6C3E8EBB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sažeto prepričava pripovjedne i obavijesne tekstove, kazališne predstave za djecu, igrane filmove</w:t>
            </w:r>
          </w:p>
          <w:p w14:paraId="36F6885B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14:paraId="2AD9DE9B" w14:textId="77777777" w:rsid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  <w:r w:rsidRPr="00AE4E27">
              <w:rPr>
                <w:color w:val="000000"/>
              </w:rPr>
              <w:t>− opisuje predmete, likove, pojave i odnose među njima</w:t>
            </w:r>
          </w:p>
          <w:p w14:paraId="033DA818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 xml:space="preserve"> </w:t>
            </w:r>
          </w:p>
          <w:p w14:paraId="6F6654A4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A.4.3.</w:t>
            </w:r>
          </w:p>
          <w:p w14:paraId="43CA1310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piše vođenim pisanjem tekstove jednostavne strukture u skladu sa svrhom te primjenjuje pravopisnu normu primjereno stupnju jezičnoga razvoja.</w:t>
            </w:r>
          </w:p>
          <w:p w14:paraId="3A4A248E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14:paraId="496929F6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14:paraId="627B9C0E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piše cjelovitim i jasnim rečenicama, varira jezični izraz (red riječi u rečenici, vrste i duljinu rečenice) </w:t>
            </w:r>
          </w:p>
          <w:p w14:paraId="3B1EAF2F" w14:textId="77777777"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složenijih odnosa među stvarima, bićima, pojavama, jasno strukturirajući tekst</w:t>
            </w:r>
          </w:p>
          <w:p w14:paraId="23337FB5" w14:textId="77777777"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9B7103C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B.4.1.</w:t>
            </w:r>
          </w:p>
          <w:p w14:paraId="4EF67A3B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čita s razumijevanjem književni/neknjiževni tekst.</w:t>
            </w:r>
          </w:p>
          <w:p w14:paraId="60BBF842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sadržaj, temu i motive teksta s vlastitim iskustvom</w:t>
            </w:r>
          </w:p>
          <w:p w14:paraId="262FD91D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za razvijanje čitalačkih navika i čita ih s razumijevanjem prema vlastitome interesu</w:t>
            </w:r>
          </w:p>
          <w:p w14:paraId="14A8FEE9" w14:textId="77777777" w:rsid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  <w:r w:rsidRPr="00AE4E27">
              <w:rPr>
                <w:color w:val="000000"/>
              </w:rPr>
              <w:t>− čita i kazuje različite vrste tekstova poštujući osnovne elemente dobre dikcije standardnoga srpskog jezika </w:t>
            </w:r>
          </w:p>
          <w:p w14:paraId="3247EE29" w14:textId="77777777" w:rsid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</w:p>
          <w:p w14:paraId="0C88799B" w14:textId="77777777" w:rsid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</w:p>
          <w:p w14:paraId="6AADF98F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B.4.2.</w:t>
            </w:r>
          </w:p>
          <w:p w14:paraId="2F4BE361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se stvaralački izražava prema vlastitome interesu i/ili sposobnostima.</w:t>
            </w:r>
          </w:p>
          <w:p w14:paraId="0D5EC075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zavičajnim govorom u usmenome i pisanome izražavanju</w:t>
            </w:r>
          </w:p>
          <w:p w14:paraId="0709EF2C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proširuje svoj razlikovni rječnik u koji unosi riječi na srpskome i hrvatskome standardnom jeziku, ali i na zavičajnome govoru (ako postoje) </w:t>
            </w:r>
          </w:p>
          <w:p w14:paraId="232913F9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14:paraId="79EFF8A4" w14:textId="77777777" w:rsidR="002F5F3F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  <w:r w:rsidRPr="00AE4E27">
              <w:rPr>
                <w:color w:val="000000"/>
              </w:rPr>
              <w:t xml:space="preserve">− prikuplja vlastite uratke u radnu mapu prateći vlastiti napredak </w:t>
            </w:r>
          </w:p>
          <w:p w14:paraId="0622ACD5" w14:textId="77777777" w:rsidR="00AE4E27" w:rsidRP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</w:p>
          <w:p w14:paraId="7B4D2797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C.4.2.</w:t>
            </w:r>
          </w:p>
          <w:p w14:paraId="59F4BF3E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razvija stav o očuvanju zavičajne baštine te svjesnost o nacionalnoj pripadnosti.</w:t>
            </w:r>
          </w:p>
          <w:p w14:paraId="1D59A33D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− likovno oblikuje rad na zadanu temu koristeći se različitim tehnikama i materijalima</w:t>
            </w:r>
          </w:p>
          <w:p w14:paraId="12D81C5A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najvažnije pučke običaje</w:t>
            </w:r>
          </w:p>
          <w:p w14:paraId="07C45D39" w14:textId="77777777" w:rsidR="00535B77" w:rsidRPr="00AE4E27" w:rsidRDefault="00535B7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86" w:type="dxa"/>
          </w:tcPr>
          <w:p w14:paraId="133913D9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A.2.1.</w:t>
            </w:r>
          </w:p>
          <w:p w14:paraId="0FBB31E5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Upravljanje informacijama</w:t>
            </w:r>
          </w:p>
          <w:p w14:paraId="1B75CB4D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Uz podršku učitelja ili samostalno traži nove informacije iz različitih izvora i uspješno ih primjenjuje pri rješavanju problema.</w:t>
            </w:r>
          </w:p>
          <w:p w14:paraId="110509CA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A.2.2.</w:t>
            </w:r>
          </w:p>
          <w:p w14:paraId="0955426F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Primjena strategija učenja i rješavanje problema </w:t>
            </w:r>
          </w:p>
          <w:p w14:paraId="26E24AB5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Učenik primjenjuje strategije učenja i rješava probleme u svim područjima učenja uz praćenje i </w:t>
            </w:r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podršku učitelja.</w:t>
            </w:r>
          </w:p>
          <w:p w14:paraId="5258C5F0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A.2.1.</w:t>
            </w:r>
          </w:p>
          <w:p w14:paraId="32AE6D44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Ponaša se u skladu s ljudskim pravima u svakodnevnom životu.</w:t>
            </w:r>
          </w:p>
          <w:p w14:paraId="68A2A4D0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C.2.2.</w:t>
            </w:r>
          </w:p>
          <w:p w14:paraId="4299BAF8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Promiče solidarnost u školi</w:t>
            </w:r>
          </w:p>
          <w:p w14:paraId="1EA69C27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 / A.</w:t>
            </w:r>
          </w:p>
          <w:p w14:paraId="78C158C2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Razlikuje pravilnu od nepravilne prehrane i razumije važnost pravilne prehrane za zdravlje.</w:t>
            </w:r>
          </w:p>
        </w:tc>
      </w:tr>
      <w:tr w:rsidR="00535B77" w14:paraId="300C5BAE" w14:textId="77777777" w:rsidTr="00E52104">
        <w:tc>
          <w:tcPr>
            <w:tcW w:w="2074" w:type="dxa"/>
            <w:shd w:val="clear" w:color="auto" w:fill="92D050"/>
          </w:tcPr>
          <w:p w14:paraId="6E4BE218" w14:textId="77777777"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1411" w:type="dxa"/>
            <w:shd w:val="clear" w:color="auto" w:fill="92D050"/>
          </w:tcPr>
          <w:p w14:paraId="702DB371" w14:textId="77777777"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91" w:type="dxa"/>
          </w:tcPr>
          <w:p w14:paraId="2449F8A7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A.4.1.</w:t>
            </w:r>
          </w:p>
          <w:p w14:paraId="44D4E939" w14:textId="77777777"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razgovara i raspravlja o zadanoj ili slobodno odabranoj temi poštujući načela vođenja razgovora.</w:t>
            </w:r>
          </w:p>
          <w:p w14:paraId="3703FF48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sudjeluje u spontanoj raspravi i iskazuje svoje ideje, zapažanja</w:t>
            </w:r>
          </w:p>
          <w:p w14:paraId="2F654340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ciljano i svrhovito razgovara poštujući usvojena načela vođenja razgovora</w:t>
            </w:r>
          </w:p>
          <w:p w14:paraId="5AD1BCC6" w14:textId="77777777" w:rsidR="002F5F3F" w:rsidRPr="00AE4E27" w:rsidRDefault="002F5F3F" w:rsidP="00AE4E27">
            <w:pPr>
              <w:tabs>
                <w:tab w:val="center" w:pos="1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jezični izraz prilagođava komunikacijskoj funkciji (formalno/neformalno)</w:t>
            </w:r>
          </w:p>
          <w:p w14:paraId="3B43DF8E" w14:textId="77777777" w:rsidR="002F5F3F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  <w:r w:rsidRPr="00AE4E27">
              <w:rPr>
                <w:color w:val="000000"/>
              </w:rPr>
              <w:t xml:space="preserve"> − razlikuje srpski književni jezik (standardni književni jezik kojim se govori u školi, kojim su napisane knjige, novine) od zavičajnoga govora</w:t>
            </w:r>
          </w:p>
          <w:p w14:paraId="35E42C71" w14:textId="77777777" w:rsidR="00AE4E27" w:rsidRP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</w:p>
          <w:p w14:paraId="0D89CD6F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A.4.2.</w:t>
            </w:r>
          </w:p>
          <w:p w14:paraId="7A9AE1C1" w14:textId="77777777"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govori kratke tekstove jednostavnih struktura usklađene sa svrhom govorenja</w:t>
            </w:r>
          </w:p>
          <w:p w14:paraId="22D39F6D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sažeto prepričava pripovjedne i obavijesne tekstove, kazališne predstave za djecu, igrane filmove</w:t>
            </w:r>
          </w:p>
          <w:p w14:paraId="2B97EB3F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14:paraId="7E2890C5" w14:textId="77777777" w:rsidR="002F5F3F" w:rsidRDefault="002F5F3F" w:rsidP="00AE4E27">
            <w:pPr>
              <w:tabs>
                <w:tab w:val="center" w:pos="1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predmete, likove, pojave i odnose među njima</w:t>
            </w:r>
          </w:p>
          <w:p w14:paraId="7546E14E" w14:textId="77777777" w:rsidR="00AE4E27" w:rsidRPr="00AE4E27" w:rsidRDefault="00AE4E27" w:rsidP="00AE4E27">
            <w:pPr>
              <w:tabs>
                <w:tab w:val="center" w:pos="1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B3E6466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A.4.3.</w:t>
            </w:r>
          </w:p>
          <w:p w14:paraId="639E68A8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piše vođenim pisanjem tekstove jednostavne strukture u skladu sa svrhom te primjenjuje pravopisnu normu primjereno stupnju jezičnoga razvoja.</w:t>
            </w:r>
          </w:p>
          <w:p w14:paraId="4F21D96F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14:paraId="609F6072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14:paraId="5D43EF8C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piše cjelovitim i jasnim rečenicama, varira jezični izraz (red riječi u rečenici, vrste i duljinu rečenice) </w:t>
            </w:r>
          </w:p>
          <w:p w14:paraId="1249AA8C" w14:textId="77777777"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složenijih odnosa među stvarima, bićima, pojavama, jasno strukturirajući tekst</w:t>
            </w:r>
          </w:p>
          <w:p w14:paraId="2F208AC9" w14:textId="77777777"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E791744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B.4.1.</w:t>
            </w:r>
          </w:p>
          <w:p w14:paraId="567E41CD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čita s razumijevanjem književni/neknjiževni tekst.</w:t>
            </w:r>
          </w:p>
          <w:p w14:paraId="44AF34DB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sadržaj, temu i motive teksta s vlastitim iskustvom</w:t>
            </w:r>
          </w:p>
          <w:p w14:paraId="108B982B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za razvijanje čitalačkih navika i čita ih s razumijevanjem prema vlastitome interesu</w:t>
            </w:r>
          </w:p>
          <w:p w14:paraId="56595E98" w14:textId="77777777" w:rsidR="002F5F3F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  <w:r w:rsidRPr="00AE4E27">
              <w:rPr>
                <w:color w:val="000000"/>
              </w:rPr>
              <w:t>− čita i kazuje različite vrste tekstova poštujući osnovne elemente dobre dikcije standardnoga srpskog jezika</w:t>
            </w:r>
          </w:p>
          <w:p w14:paraId="3D8ED72B" w14:textId="77777777" w:rsidR="00AE4E27" w:rsidRP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</w:p>
          <w:p w14:paraId="2BE16051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color w:val="000000"/>
              </w:rPr>
              <w:t> </w:t>
            </w:r>
            <w:r w:rsidRPr="00AE4E27">
              <w:rPr>
                <w:b/>
                <w:bCs/>
                <w:color w:val="231F20"/>
              </w:rPr>
              <w:t>SJK OŠ B.4.2.</w:t>
            </w:r>
          </w:p>
          <w:p w14:paraId="0038D926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se stvaralački izražava prema vlastitome interesu i/ili sposobnostima.</w:t>
            </w:r>
          </w:p>
          <w:p w14:paraId="1FEF327D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zavičajnim govorom u usmenome i pisanome izražavanju</w:t>
            </w:r>
          </w:p>
          <w:p w14:paraId="3670BB48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proširuje svoj razlikovni rječnik u koji unosi riječi na srpskome i hrvatskome standardnom jeziku, ali i na zavičajnome govoru (ako postoje) </w:t>
            </w:r>
          </w:p>
          <w:p w14:paraId="1DCD812A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14:paraId="6FE0F116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prikuplja vlastite uratke u radnu mapu prateći vlastiti napredak</w:t>
            </w:r>
          </w:p>
          <w:p w14:paraId="238DC81D" w14:textId="77777777"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prema vlastitome interesu i/ili sposobnostima</w:t>
            </w:r>
          </w:p>
          <w:p w14:paraId="1142C266" w14:textId="77777777"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9288FEE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C.4.2.</w:t>
            </w:r>
          </w:p>
          <w:p w14:paraId="3426853D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razvija stav o očuvanju zavičajne baštine te svjesnost o nacionalnoj pripadnosti.</w:t>
            </w:r>
          </w:p>
          <w:p w14:paraId="44D23E97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− likovno oblikuje rad na zadanu temu koristeći se različitim tehnikama i materijalima</w:t>
            </w:r>
          </w:p>
          <w:p w14:paraId="50B800FE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najvažnije pučke običaje</w:t>
            </w:r>
          </w:p>
          <w:p w14:paraId="3E0AFDD2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interpretira pjesme povezane s blagdanima</w:t>
            </w:r>
          </w:p>
          <w:p w14:paraId="46B82A32" w14:textId="77777777" w:rsidR="00535B77" w:rsidRPr="00AE4E27" w:rsidRDefault="00535B77" w:rsidP="00AE4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378FE4" w14:textId="77777777" w:rsidR="00277D9C" w:rsidRPr="00277D9C" w:rsidRDefault="00277D9C" w:rsidP="0027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D9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77D9C">
              <w:rPr>
                <w:rFonts w:ascii="Times New Roman" w:hAnsi="Times New Roman" w:cs="Times New Roman"/>
                <w:sz w:val="24"/>
                <w:szCs w:val="24"/>
              </w:rPr>
              <w:t xml:space="preserve"> A.2.1. </w:t>
            </w:r>
          </w:p>
          <w:p w14:paraId="4897DB7E" w14:textId="77777777" w:rsidR="00277D9C" w:rsidRPr="00277D9C" w:rsidRDefault="00277D9C" w:rsidP="0027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C">
              <w:rPr>
                <w:rFonts w:ascii="Times New Roman" w:hAnsi="Times New Roman" w:cs="Times New Roman"/>
                <w:sz w:val="24"/>
                <w:szCs w:val="24"/>
              </w:rPr>
              <w:t>Upravljanje informacijama Uz podršku učitelja ili samostalno traži nove informacije iz različitih izvora i uspješno ih primjenjuje pri rješavanju problema.</w:t>
            </w:r>
          </w:p>
          <w:p w14:paraId="04CC5D6C" w14:textId="77777777" w:rsidR="00277D9C" w:rsidRPr="00277D9C" w:rsidRDefault="00277D9C" w:rsidP="0027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D9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77D9C">
              <w:rPr>
                <w:rFonts w:ascii="Times New Roman" w:hAnsi="Times New Roman" w:cs="Times New Roman"/>
                <w:sz w:val="24"/>
                <w:szCs w:val="24"/>
              </w:rPr>
              <w:t xml:space="preserve"> A.2.2.</w:t>
            </w:r>
          </w:p>
          <w:p w14:paraId="2F28BA3F" w14:textId="77777777" w:rsidR="00277D9C" w:rsidRPr="00277D9C" w:rsidRDefault="00277D9C" w:rsidP="0027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C">
              <w:rPr>
                <w:rFonts w:ascii="Times New Roman" w:hAnsi="Times New Roman" w:cs="Times New Roman"/>
                <w:sz w:val="24"/>
                <w:szCs w:val="24"/>
              </w:rPr>
              <w:t xml:space="preserve"> Primjena strategija učenja i rješavanje problema Učenik primjenjuje strategije učenja i rješava probleme u svim područjima učenja uz praćenje i podršku učitelja.</w:t>
            </w:r>
          </w:p>
          <w:p w14:paraId="487DDDB3" w14:textId="77777777" w:rsidR="00277D9C" w:rsidRPr="00277D9C" w:rsidRDefault="00277D9C" w:rsidP="0027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D9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77D9C">
              <w:rPr>
                <w:rFonts w:ascii="Times New Roman" w:hAnsi="Times New Roman" w:cs="Times New Roman"/>
                <w:sz w:val="24"/>
                <w:szCs w:val="24"/>
              </w:rPr>
              <w:t xml:space="preserve"> B.2.1.</w:t>
            </w:r>
          </w:p>
          <w:p w14:paraId="1FAEFB90" w14:textId="77777777" w:rsidR="00277D9C" w:rsidRPr="00277D9C" w:rsidRDefault="00277D9C" w:rsidP="0027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C">
              <w:rPr>
                <w:rFonts w:ascii="Times New Roman" w:hAnsi="Times New Roman" w:cs="Times New Roman"/>
                <w:sz w:val="24"/>
                <w:szCs w:val="24"/>
              </w:rPr>
              <w:t xml:space="preserve"> Planiranje Uz podršku učitelja učenik određuje ciljeve učenja, odabire pristup učenju te planira učenje.</w:t>
            </w:r>
          </w:p>
          <w:p w14:paraId="16F58D7F" w14:textId="77777777"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77D9C">
              <w:rPr>
                <w:color w:val="231F20"/>
              </w:rPr>
              <w:t>goo</w:t>
            </w:r>
            <w:proofErr w:type="spellEnd"/>
            <w:r w:rsidRPr="00277D9C">
              <w:rPr>
                <w:color w:val="231F20"/>
              </w:rPr>
              <w:t xml:space="preserve"> A.2.1.</w:t>
            </w:r>
          </w:p>
          <w:p w14:paraId="6541EDDE" w14:textId="77777777"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77D9C">
              <w:rPr>
                <w:color w:val="231F20"/>
              </w:rPr>
              <w:t>Ponaša se u skladu s ljudskim pravima u svakodnevnom životu.</w:t>
            </w:r>
          </w:p>
          <w:p w14:paraId="2D4F4859" w14:textId="77777777"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77D9C">
              <w:rPr>
                <w:color w:val="231F20"/>
              </w:rPr>
              <w:t>goo</w:t>
            </w:r>
            <w:proofErr w:type="spellEnd"/>
            <w:r w:rsidRPr="00277D9C">
              <w:rPr>
                <w:color w:val="231F20"/>
              </w:rPr>
              <w:t xml:space="preserve"> B.2.1.</w:t>
            </w:r>
          </w:p>
          <w:p w14:paraId="55974AFC" w14:textId="77777777"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77D9C">
              <w:rPr>
                <w:color w:val="231F20"/>
              </w:rPr>
              <w:t>Promiče pravila demokratske zajednice</w:t>
            </w:r>
          </w:p>
          <w:p w14:paraId="2824786B" w14:textId="77777777"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77D9C">
              <w:rPr>
                <w:color w:val="231F20"/>
              </w:rPr>
              <w:t>ikt</w:t>
            </w:r>
            <w:proofErr w:type="spellEnd"/>
            <w:r w:rsidRPr="00277D9C">
              <w:rPr>
                <w:color w:val="231F20"/>
              </w:rPr>
              <w:t xml:space="preserve"> A.2.2.</w:t>
            </w:r>
          </w:p>
          <w:p w14:paraId="1A2C76AB" w14:textId="77777777"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77D9C">
              <w:rPr>
                <w:color w:val="231F20"/>
              </w:rPr>
              <w:t>Učenik se samostalno koristi njemu poznatim uređajima i programima</w:t>
            </w:r>
          </w:p>
          <w:p w14:paraId="36D130C6" w14:textId="77777777"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77D9C">
              <w:rPr>
                <w:color w:val="231F20"/>
              </w:rPr>
              <w:t>osr</w:t>
            </w:r>
            <w:proofErr w:type="spellEnd"/>
            <w:r w:rsidRPr="00277D9C">
              <w:rPr>
                <w:color w:val="231F20"/>
              </w:rPr>
              <w:t xml:space="preserve"> A.1.4.</w:t>
            </w:r>
          </w:p>
          <w:p w14:paraId="1248EDAE" w14:textId="77777777"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77D9C">
              <w:rPr>
                <w:color w:val="231F20"/>
              </w:rPr>
              <w:t>Razvija radne navike</w:t>
            </w:r>
          </w:p>
          <w:p w14:paraId="12D2E635" w14:textId="77777777"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77D9C">
              <w:rPr>
                <w:color w:val="231F20"/>
              </w:rPr>
              <w:t>osr</w:t>
            </w:r>
            <w:proofErr w:type="spellEnd"/>
            <w:r w:rsidRPr="00277D9C">
              <w:rPr>
                <w:color w:val="231F20"/>
              </w:rPr>
              <w:t xml:space="preserve"> A.2.1.</w:t>
            </w:r>
          </w:p>
          <w:p w14:paraId="3FD6495C" w14:textId="77777777"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77D9C">
              <w:rPr>
                <w:color w:val="231F20"/>
              </w:rPr>
              <w:t>Razvija sliku o sebi</w:t>
            </w:r>
          </w:p>
          <w:p w14:paraId="1AC91A8D" w14:textId="77777777"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77" w14:paraId="78BC460C" w14:textId="77777777" w:rsidTr="00E52104">
        <w:tc>
          <w:tcPr>
            <w:tcW w:w="2074" w:type="dxa"/>
            <w:shd w:val="clear" w:color="auto" w:fill="00B050"/>
          </w:tcPr>
          <w:p w14:paraId="6525EE7C" w14:textId="77777777"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prosinac</w:t>
            </w:r>
          </w:p>
        </w:tc>
        <w:tc>
          <w:tcPr>
            <w:tcW w:w="1411" w:type="dxa"/>
            <w:shd w:val="clear" w:color="auto" w:fill="00B050"/>
          </w:tcPr>
          <w:p w14:paraId="7B3B07CD" w14:textId="77777777"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91" w:type="dxa"/>
          </w:tcPr>
          <w:p w14:paraId="22A72DDF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A.4.1.</w:t>
            </w:r>
          </w:p>
          <w:p w14:paraId="02979B28" w14:textId="77777777"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razgovara i raspravlja o zadanoj ili slobodno odabranoj temi poštujući načela vođenja razgovora.</w:t>
            </w:r>
          </w:p>
          <w:p w14:paraId="0D280A87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sudjeluje u spontanoj raspravi i iskazuje svoje ideje, zapažanja</w:t>
            </w:r>
          </w:p>
          <w:p w14:paraId="54288AFA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ciljano i svrhovito razgovara poštujući usvojena načela vođenja razgovora</w:t>
            </w:r>
          </w:p>
          <w:p w14:paraId="3268708E" w14:textId="77777777"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jezični izraz prilagođava komunikacijskoj funkciji (formalno/neformalno)</w:t>
            </w:r>
          </w:p>
          <w:p w14:paraId="6BB2B6AC" w14:textId="77777777"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216E270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A.4.2.</w:t>
            </w:r>
          </w:p>
          <w:p w14:paraId="02F9C991" w14:textId="77777777"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govori kratke tekstove jednostavnih struktura usklađene sa svrhom govorenja</w:t>
            </w:r>
          </w:p>
          <w:p w14:paraId="43B68236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sažeto prepričava pripovjedne i obavijesne tekstove, kazališne predstave za djecu, igrane filmove</w:t>
            </w:r>
          </w:p>
          <w:p w14:paraId="4BAE36D9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14:paraId="757AFC85" w14:textId="77777777" w:rsidR="002F5F3F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000000"/>
              </w:rPr>
              <w:t>− opisuje predmete, likove, pojave i odnose među njima</w:t>
            </w:r>
            <w:r w:rsidRPr="00AE4E27">
              <w:rPr>
                <w:color w:val="231F20"/>
              </w:rPr>
              <w:t xml:space="preserve"> </w:t>
            </w:r>
          </w:p>
          <w:p w14:paraId="0A36646B" w14:textId="77777777" w:rsidR="00AE4E27" w:rsidRP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14:paraId="63B71823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A.4.3.</w:t>
            </w:r>
          </w:p>
          <w:p w14:paraId="0225EA8F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piše vođenim pisanjem tekstove jednostavne strukture u skladu sa svrhom te primjenjuje pravopisnu normu primjereno stupnju jezičnoga razvoja.</w:t>
            </w:r>
          </w:p>
          <w:p w14:paraId="03A41C63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14:paraId="49E1AA6E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14:paraId="71540BB9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piše cjelovitim i jasnim rečenicama, varira jezični izraz (red riječi u rečenici, vrste i duljinu rečenice) </w:t>
            </w:r>
          </w:p>
          <w:p w14:paraId="4052BDF4" w14:textId="77777777"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složenijih odnosa među stvarima, bićima, pojavama, jasno strukturirajući tekst</w:t>
            </w:r>
          </w:p>
          <w:p w14:paraId="414E1C52" w14:textId="77777777"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CA15818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B.4.1.</w:t>
            </w:r>
          </w:p>
          <w:p w14:paraId="04BD768D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čita s razumijevanjem književni/neknjiževni tekst.</w:t>
            </w:r>
          </w:p>
          <w:p w14:paraId="7379AD00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sadržaj, temu i motive teksta s vlastitim iskustvom</w:t>
            </w:r>
          </w:p>
          <w:p w14:paraId="1DEED888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za razvijanje čitalačkih navika i čita ih s razumijevanjem prema vlastitome interesu</w:t>
            </w:r>
          </w:p>
          <w:p w14:paraId="6EF592E0" w14:textId="77777777" w:rsid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  <w:r w:rsidRPr="00AE4E27">
              <w:rPr>
                <w:color w:val="000000"/>
              </w:rPr>
              <w:t>− čita i kazuje različite vrste tekstova poštujući osnovne elemente dobre dikcije standardnoga srpskog jezika </w:t>
            </w:r>
          </w:p>
          <w:p w14:paraId="5E10816D" w14:textId="77777777" w:rsid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</w:p>
          <w:p w14:paraId="3A421BB9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B.4.2.</w:t>
            </w:r>
          </w:p>
          <w:p w14:paraId="152E5BFB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se stvaralački izražava prema vlastitome interesu i/ili sposobnostima.</w:t>
            </w:r>
          </w:p>
          <w:p w14:paraId="2E8B6282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zavičajnim govorom u usmenome i pisanome izražavanju</w:t>
            </w:r>
          </w:p>
          <w:p w14:paraId="344EE327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proširuje svoj razlikovni rječnik u koji unosi riječi na srpskome i hrvatskome standardnom jeziku, ali i na zavičajnome govoru (ako postoje) </w:t>
            </w:r>
          </w:p>
          <w:p w14:paraId="516D2569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14:paraId="6341099B" w14:textId="77777777" w:rsidR="002F5F3F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  <w:r w:rsidRPr="00AE4E27">
              <w:rPr>
                <w:color w:val="000000"/>
              </w:rPr>
              <w:t xml:space="preserve">− prikuplja vlastite uratke u radnu mapu prateći vlastiti napredak </w:t>
            </w:r>
          </w:p>
          <w:p w14:paraId="511A5EB1" w14:textId="77777777" w:rsidR="00AE4E27" w:rsidRP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</w:p>
          <w:p w14:paraId="7BAF8EE7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C.4.2.</w:t>
            </w:r>
          </w:p>
          <w:p w14:paraId="190A359F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razvija stav o očuvanju zavičajne baštine te svjesnost o nacionalnoj pripadnosti.</w:t>
            </w:r>
          </w:p>
          <w:p w14:paraId="37B7D86C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− likovno oblikuje rad na zadanu temu koristeći se različitim tehnikama i materijalima</w:t>
            </w:r>
          </w:p>
          <w:p w14:paraId="22F681E6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najvažnije pučke običaje</w:t>
            </w:r>
          </w:p>
          <w:p w14:paraId="65E22626" w14:textId="77777777" w:rsidR="00535B77" w:rsidRPr="00AE4E27" w:rsidRDefault="00535B77" w:rsidP="00AE4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DE7897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A.2.2.</w:t>
            </w:r>
          </w:p>
          <w:p w14:paraId="04C50B35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Primjena strategija učenja i rješavanje problema Učenik primjenjuje strategije učenja i rješava probleme u svim područjima učenja uz praćenje i podršku učitelja</w:t>
            </w:r>
          </w:p>
          <w:p w14:paraId="164B9545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B.2.1. </w:t>
            </w:r>
          </w:p>
          <w:p w14:paraId="6CAA4790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Planiranje Uz podršku učitelja učenik određuje ciljeve učenja, odabire pristup učenju te planira učenje.</w:t>
            </w:r>
          </w:p>
          <w:p w14:paraId="5B8854CC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A.2.1. </w:t>
            </w:r>
          </w:p>
          <w:p w14:paraId="182A0F1F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Razlikuje pozitivne i negativne utjecaje čovjeka na prirodu i okoliš.</w:t>
            </w:r>
          </w:p>
          <w:p w14:paraId="2092D927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 / A. Razlikuje pravilnu od nepravilne prehrane i razumije važnost pravilne prehrane za zdravlje</w:t>
            </w:r>
          </w:p>
          <w:p w14:paraId="3CA16C2F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A.2.1.</w:t>
            </w:r>
          </w:p>
          <w:p w14:paraId="17C017B3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Ponaša se u skladu s ljudskim pravima u svakodnevnom životu</w:t>
            </w:r>
          </w:p>
          <w:p w14:paraId="3F59F296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77" w14:paraId="20D79994" w14:textId="77777777" w:rsidTr="00E52104">
        <w:tc>
          <w:tcPr>
            <w:tcW w:w="2074" w:type="dxa"/>
            <w:shd w:val="clear" w:color="auto" w:fill="00B0F0"/>
          </w:tcPr>
          <w:p w14:paraId="69D8273A" w14:textId="77777777"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siječanj</w:t>
            </w:r>
          </w:p>
        </w:tc>
        <w:tc>
          <w:tcPr>
            <w:tcW w:w="1411" w:type="dxa"/>
            <w:shd w:val="clear" w:color="auto" w:fill="00B0F0"/>
          </w:tcPr>
          <w:p w14:paraId="2465D96D" w14:textId="77777777"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91" w:type="dxa"/>
          </w:tcPr>
          <w:p w14:paraId="72530003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A.4.1.</w:t>
            </w:r>
          </w:p>
          <w:p w14:paraId="753475FD" w14:textId="77777777"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razgovara i raspravlja o zadanoj ili slobodno odabranoj temi poštujući načela vođenja razgovora.</w:t>
            </w:r>
          </w:p>
          <w:p w14:paraId="789F5156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sudjeluje u spontanoj raspravi i iskazuje svoje ideje, zapažanja</w:t>
            </w:r>
          </w:p>
          <w:p w14:paraId="130035C6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ciljano i svrhovito razgovara poštujući usvojena načela vođenja razgovora</w:t>
            </w:r>
          </w:p>
          <w:p w14:paraId="0A1BA534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jezični izraz prilagođava komunikacijskoj funkciji (formalno/neformalno)</w:t>
            </w:r>
          </w:p>
          <w:p w14:paraId="619D7F2D" w14:textId="77777777" w:rsidR="002F5F3F" w:rsidRPr="00AE4E27" w:rsidRDefault="002F5F3F" w:rsidP="00AE4E27">
            <w:pPr>
              <w:tabs>
                <w:tab w:val="center" w:pos="183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srpski književni jezik (standardni književni jezik kojim se govori u školi, kojim su napisane knjige, novine) od zavičajnoga govora</w:t>
            </w:r>
          </w:p>
          <w:p w14:paraId="7224BF88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6D4AA9D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A.4.2.</w:t>
            </w:r>
          </w:p>
          <w:p w14:paraId="27A1F339" w14:textId="77777777"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govori kratke tekstove jednostavnih struktura usklađene sa svrhom govorenja</w:t>
            </w:r>
          </w:p>
          <w:p w14:paraId="0AFC8F4D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sažeto prepričava pripovjedne i obavijesne tekstove, kazališne predstave za djecu, igrane filmove</w:t>
            </w:r>
          </w:p>
          <w:p w14:paraId="16123C4A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14:paraId="549FA904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000000"/>
              </w:rPr>
              <w:t>− opisuje predmete, likove, pojave i odnose među njima</w:t>
            </w:r>
            <w:r w:rsidRPr="00AE4E27">
              <w:rPr>
                <w:color w:val="231F20"/>
              </w:rPr>
              <w:t xml:space="preserve"> </w:t>
            </w:r>
          </w:p>
          <w:p w14:paraId="0C23D8E5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izboru, drži se teme, jasno strukturira kazivanje, pravilno intonira rečenicu, dobro raspoređujući osnovnu i dodatne informacije</w:t>
            </w:r>
          </w:p>
          <w:p w14:paraId="564485E2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14:paraId="1DD10DE3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A.4.3.</w:t>
            </w:r>
          </w:p>
          <w:p w14:paraId="780E8EAF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piše vođenim pisanjem tekstove jednostavne strukture u skladu sa svrhom te primjenjuje pravopisnu normu primjereno stupnju jezičnoga razvoja.</w:t>
            </w:r>
          </w:p>
          <w:p w14:paraId="6184CBE1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14:paraId="3E8E5DC4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14:paraId="76AFF8AC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piše cjelovitim i jasnim rečenicama, varira jezični izraz (red riječi u rečenici, vrste i duljinu rečenice) </w:t>
            </w:r>
          </w:p>
          <w:p w14:paraId="57E3E1D5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složenijih odnosa među stvarima, bićima, pojavama, jasno strukturirajući tekst</w:t>
            </w:r>
          </w:p>
          <w:p w14:paraId="5C5B9240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pripovjedni tekst prema planu i samostalno odabranoj temi jasno raspoređujući sadržaj (uvod, zaplet, rasplet) i odlomke</w:t>
            </w:r>
          </w:p>
          <w:p w14:paraId="40069457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775A772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B.4.1.</w:t>
            </w:r>
          </w:p>
          <w:p w14:paraId="57A59216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čita s razumijevanjem književni/neknjiževni tekst.</w:t>
            </w:r>
          </w:p>
          <w:p w14:paraId="05E22F63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sadržaj, temu i motive teksta s vlastitim iskustvom</w:t>
            </w:r>
          </w:p>
          <w:p w14:paraId="514090D3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za razvijanje čitalačkih navika i čita ih s razumijevanjem prema vlastitome interesu</w:t>
            </w:r>
          </w:p>
          <w:p w14:paraId="3500E0C5" w14:textId="77777777" w:rsid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  <w:r w:rsidRPr="00AE4E27">
              <w:rPr>
                <w:color w:val="000000"/>
              </w:rPr>
              <w:t>− čita i kazuje različite vrste tekstova poštujući osnovne elemente dobre dikcije standardnoga srpskog jezika </w:t>
            </w:r>
          </w:p>
          <w:p w14:paraId="7DBBB18A" w14:textId="77777777" w:rsid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</w:p>
          <w:p w14:paraId="24970261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B.4.2.</w:t>
            </w:r>
          </w:p>
          <w:p w14:paraId="504317D5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se stvaralački izražava prema vlastitome interesu i/ili sposobnostima.</w:t>
            </w:r>
          </w:p>
          <w:p w14:paraId="38F622FE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zavičajnim govorom u usmenome i pisanome izražavanju</w:t>
            </w:r>
          </w:p>
          <w:p w14:paraId="55A9313B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proširuje svoj razlikovni rječnik u koji unosi riječi na srpskome i hrvatskome standardnom jeziku, ali i na zavičajnome govoru (ako postoje) </w:t>
            </w:r>
          </w:p>
          <w:p w14:paraId="56D27ECC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14:paraId="64573432" w14:textId="77777777" w:rsidR="002F5F3F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  <w:r w:rsidRPr="00AE4E27">
              <w:rPr>
                <w:color w:val="000000"/>
              </w:rPr>
              <w:t xml:space="preserve">− prikuplja vlastite uratke u radnu mapu prateći vlastiti napredak </w:t>
            </w:r>
          </w:p>
          <w:p w14:paraId="007A4513" w14:textId="77777777" w:rsidR="00AE4E27" w:rsidRP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</w:p>
          <w:p w14:paraId="6DB89462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C.4.2.</w:t>
            </w:r>
          </w:p>
          <w:p w14:paraId="5D21736E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razvija stav o očuvanju zavičajne baštine te svjesnost o nacionalnoj pripadnosti.</w:t>
            </w:r>
          </w:p>
          <w:p w14:paraId="675623B1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− likovno oblikuje rad na zadanu temu koristeći se različitim tehnikama i materijalima</w:t>
            </w:r>
          </w:p>
          <w:p w14:paraId="6EA42A3E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najvažnije pučke običaje</w:t>
            </w:r>
          </w:p>
          <w:p w14:paraId="2AF590C6" w14:textId="77777777" w:rsidR="00535B77" w:rsidRPr="00AE4E27" w:rsidRDefault="00535B77" w:rsidP="00AE4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9BFC656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A.2.2.</w:t>
            </w:r>
          </w:p>
          <w:p w14:paraId="3D2892E1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Primjena strategija učenja i rješavanje problema Učenik primjenjuje strategije učenja i rješava probleme u svim područjima učenja uz praćenje i podršku učitelja</w:t>
            </w:r>
          </w:p>
          <w:p w14:paraId="5897A012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B.2.1.</w:t>
            </w:r>
          </w:p>
          <w:p w14:paraId="4BE4C6AD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Planiranje Uz podršku učitelja učenik određuje ciljeve učenja, odabire pristup učenju te planira učenje.</w:t>
            </w:r>
          </w:p>
          <w:p w14:paraId="22A6C985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B.2.2. </w:t>
            </w:r>
          </w:p>
          <w:p w14:paraId="738DB1A7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Praćenje Na poticaj učitelja učenik prati svoje učenje i napredovanje tijekom učenja.</w:t>
            </w:r>
          </w:p>
          <w:p w14:paraId="1DE558AB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A.2.2.</w:t>
            </w:r>
          </w:p>
          <w:p w14:paraId="02875B7C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Uočava da u prirodi postoji međudjelovanje i međuovisnost</w:t>
            </w:r>
          </w:p>
          <w:p w14:paraId="1DCD62D7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B.2.1.</w:t>
            </w:r>
          </w:p>
          <w:p w14:paraId="6B558DD3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Objašnjava da djelovanje ima posljedice i rezultate.</w:t>
            </w:r>
          </w:p>
          <w:p w14:paraId="4C2EBF94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A.2.2.</w:t>
            </w:r>
          </w:p>
          <w:p w14:paraId="38786835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Aktivno zastupa ljudska prava.</w:t>
            </w:r>
          </w:p>
          <w:p w14:paraId="7E42921E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B.2.1.</w:t>
            </w:r>
          </w:p>
          <w:p w14:paraId="5AEC7312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Promiče pravila demokratske zajednice.</w:t>
            </w:r>
          </w:p>
          <w:p w14:paraId="3C076237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ikt</w:t>
            </w:r>
            <w:proofErr w:type="spellEnd"/>
            <w:r w:rsidRPr="002A1EBE">
              <w:rPr>
                <w:color w:val="231F20"/>
              </w:rPr>
              <w:t xml:space="preserve"> C.2.2.</w:t>
            </w:r>
          </w:p>
          <w:p w14:paraId="024FA84F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Učenik uz učiteljevu pomoć ili samostalno djelotvorno provodi jednostavno pretraživanje informacija u digitalnome okružju.</w:t>
            </w:r>
          </w:p>
          <w:p w14:paraId="44F88763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14:paraId="0D6EACA6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211F3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77" w14:paraId="4C0B407F" w14:textId="77777777" w:rsidTr="00E52104">
        <w:tc>
          <w:tcPr>
            <w:tcW w:w="2074" w:type="dxa"/>
            <w:shd w:val="clear" w:color="auto" w:fill="0070C0"/>
          </w:tcPr>
          <w:p w14:paraId="0A2B97BD" w14:textId="77777777"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veljača</w:t>
            </w:r>
          </w:p>
        </w:tc>
        <w:tc>
          <w:tcPr>
            <w:tcW w:w="1411" w:type="dxa"/>
            <w:shd w:val="clear" w:color="auto" w:fill="0070C0"/>
          </w:tcPr>
          <w:p w14:paraId="4568E063" w14:textId="77777777"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6291" w:type="dxa"/>
          </w:tcPr>
          <w:p w14:paraId="63750EAE" w14:textId="77777777"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B.4.2. </w:t>
            </w:r>
          </w:p>
          <w:p w14:paraId="1CC10573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14:paraId="33FAD742" w14:textId="77777777" w:rsid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000000"/>
              </w:rPr>
              <w:t>− prikuplja vlastite uratke u radnu mapu prateći vlastiti napredak</w:t>
            </w:r>
            <w:r w:rsidRPr="00AE4E27">
              <w:rPr>
                <w:color w:val="231F20"/>
              </w:rPr>
              <w:t xml:space="preserve"> </w:t>
            </w:r>
          </w:p>
          <w:p w14:paraId="3920C795" w14:textId="77777777" w:rsid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14:paraId="39957958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A.4.1.</w:t>
            </w:r>
          </w:p>
          <w:p w14:paraId="365CF31F" w14:textId="77777777"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razgovara i raspravlja o zadanoj ili slobodno odabranoj temi poštujući načela vođenja razgovora.</w:t>
            </w:r>
          </w:p>
          <w:p w14:paraId="26E7B10C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sudjeluje u spontanoj raspravi i iskazuje svoje ideje, zapažanja</w:t>
            </w:r>
          </w:p>
          <w:p w14:paraId="217FE976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ciljano i svrhovito razgovara poštujući usvojena načela vođenja razgovora</w:t>
            </w:r>
          </w:p>
          <w:p w14:paraId="432C0E03" w14:textId="77777777" w:rsidR="002F5F3F" w:rsidRPr="00AE4E27" w:rsidRDefault="002F5F3F" w:rsidP="00AE4E27">
            <w:pPr>
              <w:tabs>
                <w:tab w:val="center" w:pos="1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jezični izraz prilagođava komunikacijskoj funkciji (formalno/neformalno)</w:t>
            </w:r>
          </w:p>
          <w:p w14:paraId="0C226122" w14:textId="77777777" w:rsidR="002F5F3F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  <w:r w:rsidRPr="00AE4E27">
              <w:rPr>
                <w:color w:val="000000"/>
              </w:rPr>
              <w:t xml:space="preserve"> − razlikuje srpski književni jezik (standardni književni jezik kojim se govori u školi, kojim su napisane knjige, novine) od zavičajnoga govora</w:t>
            </w:r>
          </w:p>
          <w:p w14:paraId="1DF5193D" w14:textId="77777777" w:rsidR="00AE4E27" w:rsidRP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</w:p>
          <w:p w14:paraId="5ED6025D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A.4.2.</w:t>
            </w:r>
          </w:p>
          <w:p w14:paraId="53259562" w14:textId="77777777"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govori kratke tekstove jednostavnih struktura usklađene sa svrhom govorenja</w:t>
            </w:r>
          </w:p>
          <w:p w14:paraId="63E0A425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sažeto prepričava pripovjedne i obavijesne tekstove, kazališne predstave za djecu, igrane filmove</w:t>
            </w:r>
          </w:p>
          <w:p w14:paraId="3C060D96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14:paraId="4F440DC8" w14:textId="77777777" w:rsidR="002F5F3F" w:rsidRPr="00AE4E27" w:rsidRDefault="002F5F3F" w:rsidP="00AE4E27">
            <w:pPr>
              <w:tabs>
                <w:tab w:val="center" w:pos="1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predmete, likove, pojave i odnose među njima</w:t>
            </w:r>
          </w:p>
          <w:p w14:paraId="00D186C7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izboru, drži se teme, jasno strukturira kazivanje, pravilno intonira rečenicu, dobro raspoređujući osnovnu i dodatne informacije</w:t>
            </w:r>
          </w:p>
          <w:p w14:paraId="012C40F6" w14:textId="77777777"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različite svrhe govorenje: predstavljanje, zahvale, čestitanja, isprike, prijedloge</w:t>
            </w:r>
          </w:p>
          <w:p w14:paraId="19C4C77B" w14:textId="77777777"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D257BCF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A.4.3.</w:t>
            </w:r>
          </w:p>
          <w:p w14:paraId="120B6F49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piše vođenim pisanjem tekstove jednostavne strukture u skladu sa svrhom te primjenjuje pravopisnu normu primjereno stupnju jezičnoga razvoja.</w:t>
            </w:r>
          </w:p>
          <w:p w14:paraId="5BB8EC64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14:paraId="6051A89B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14:paraId="37BE3699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piše cjelovitim i jasnim rečenicama, varira jezični izraz (red riječi u rečenici, vrste i duljinu rečenice) </w:t>
            </w:r>
          </w:p>
          <w:p w14:paraId="174161D4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složenijih odnosa među stvarima, bićima, pojavama, jasno strukturirajući tekst</w:t>
            </w:r>
          </w:p>
          <w:p w14:paraId="4252B81D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izvještava o sebi, piše kratak autobiografski tekst</w:t>
            </w:r>
          </w:p>
          <w:p w14:paraId="7A6E0FEA" w14:textId="77777777"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pripovjedni tekst prema planu i samostalno odabranoj temi jasno raspoređujući sadržaj (uvod, zaplet, rasplet) i odlomke</w:t>
            </w:r>
          </w:p>
          <w:p w14:paraId="6B658CF9" w14:textId="77777777"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1DE2E29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B.4.1.</w:t>
            </w:r>
          </w:p>
          <w:p w14:paraId="339D9E8E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čita s razumijevanjem književni/neknjiževni tekst.</w:t>
            </w:r>
          </w:p>
          <w:p w14:paraId="40D88840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sadržaj, temu i motive teksta s vlastitim iskustvom</w:t>
            </w:r>
          </w:p>
          <w:p w14:paraId="4DEFD0D9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za razvijanje čitalačkih navika i čita ih s razumijevanjem prema vlastitome interesu</w:t>
            </w:r>
          </w:p>
          <w:p w14:paraId="042BE742" w14:textId="77777777" w:rsidR="002F5F3F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  <w:r w:rsidRPr="00AE4E27">
              <w:rPr>
                <w:color w:val="000000"/>
              </w:rPr>
              <w:t>− čita i kazuje različite vrste tekstova poštujući osnovne elemente dobre dikcije standardnoga srpskog jezika</w:t>
            </w:r>
          </w:p>
          <w:p w14:paraId="23537AF6" w14:textId="77777777" w:rsidR="00AE4E27" w:rsidRP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</w:p>
          <w:p w14:paraId="54A0FABE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color w:val="000000"/>
              </w:rPr>
              <w:t> </w:t>
            </w:r>
            <w:r w:rsidRPr="00AE4E27">
              <w:rPr>
                <w:b/>
                <w:bCs/>
                <w:color w:val="231F20"/>
              </w:rPr>
              <w:t>SJK OŠ B.4.2.</w:t>
            </w:r>
          </w:p>
          <w:p w14:paraId="3EC040E3" w14:textId="77777777" w:rsidR="002F5F3F" w:rsidRP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-u</w:t>
            </w:r>
            <w:r w:rsidR="002F5F3F" w:rsidRPr="00AE4E27">
              <w:rPr>
                <w:color w:val="231F20"/>
              </w:rPr>
              <w:t>čenik se stvaralački izražava prema vlastitome interesu i/ili sposobnostima.</w:t>
            </w:r>
          </w:p>
          <w:p w14:paraId="70861396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zavičajnim govorom u usmenome i pisanome izražavanju</w:t>
            </w:r>
          </w:p>
          <w:p w14:paraId="62AA5A80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proširuje svoj razlikovni rječnik u koji unosi riječi na srpskome i hrvatskome standardnom jeziku, ali i na zavičajnome govoru (ako postoje) </w:t>
            </w:r>
          </w:p>
          <w:p w14:paraId="3C5EC7D4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prema vlastitome interesu i/ili sposobnostima</w:t>
            </w:r>
          </w:p>
          <w:p w14:paraId="1B24D600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14:paraId="6F328A80" w14:textId="77777777"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i zavičajnoga govora primjereno dobi</w:t>
            </w:r>
          </w:p>
          <w:p w14:paraId="00F83BCD" w14:textId="77777777"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E1ADF25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C.4.1.</w:t>
            </w:r>
          </w:p>
          <w:p w14:paraId="77EF66B4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određuje položaj Srbije na geografskoj karti.</w:t>
            </w:r>
          </w:p>
          <w:p w14:paraId="36441202" w14:textId="77777777"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oblik granice i državne simbole Republike Hrvatske i Republike Srbije (himna, zastava, grb)</w:t>
            </w:r>
          </w:p>
          <w:p w14:paraId="6C73B210" w14:textId="77777777"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D82F9C3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C.4.2.</w:t>
            </w:r>
          </w:p>
          <w:p w14:paraId="14B481B0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razvija stav o očuvanju zavičajne baštine te svjesnost o nacionalnoj pripadnosti.</w:t>
            </w:r>
          </w:p>
          <w:p w14:paraId="6BDFFA3A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− likovno oblikuje rad na zadanu temu koristeći se različitim tehnikama i materijalima</w:t>
            </w:r>
          </w:p>
          <w:p w14:paraId="0A8F733E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najvažnije pučke običaje i poznate osobe</w:t>
            </w:r>
          </w:p>
          <w:p w14:paraId="3C44C1DA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interpretira pjesme povezane s blagdanima</w:t>
            </w:r>
          </w:p>
          <w:p w14:paraId="34CDA81B" w14:textId="77777777" w:rsidR="00535B77" w:rsidRPr="00AE4E27" w:rsidRDefault="00535B7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86" w:type="dxa"/>
          </w:tcPr>
          <w:p w14:paraId="50B6DA77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D.2.2. </w:t>
            </w:r>
          </w:p>
          <w:p w14:paraId="11E7EC16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Suradnja s drugima Učenik ostvaruje dobru komunikaciju s drugima, uspješno surađuje u različitim situacijama i spreman je zatražiti i ponuditi pomoć.</w:t>
            </w:r>
          </w:p>
          <w:p w14:paraId="0958CE34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C.2.1.</w:t>
            </w:r>
          </w:p>
          <w:p w14:paraId="2EEB5BEF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Vrijednost učenja Učenik može objasniti vrijednost učenja za svoj život.</w:t>
            </w:r>
          </w:p>
          <w:p w14:paraId="1632BEC3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B.2.3. </w:t>
            </w:r>
          </w:p>
          <w:p w14:paraId="33CCF7A3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Prilagodba učenja Uz podršku učitelja, ali i samostalno, prema potrebi učenik mijenja plan ili pristup učenju.</w:t>
            </w:r>
          </w:p>
          <w:p w14:paraId="5944F5EA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osr</w:t>
            </w:r>
            <w:proofErr w:type="spellEnd"/>
            <w:r w:rsidRPr="002A1EBE">
              <w:rPr>
                <w:color w:val="231F20"/>
              </w:rPr>
              <w:t xml:space="preserve"> A.2.1.</w:t>
            </w:r>
          </w:p>
          <w:p w14:paraId="459AF9B5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Razvija sliku o sebi.</w:t>
            </w:r>
          </w:p>
          <w:p w14:paraId="656A7D94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A.2.1.</w:t>
            </w:r>
          </w:p>
          <w:p w14:paraId="41607507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Razlikuje pozitivne i negativne utjecaje čovjeka na prirodu i okoliš.</w:t>
            </w:r>
          </w:p>
          <w:p w14:paraId="2C76545A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C.2.1. </w:t>
            </w:r>
          </w:p>
          <w:p w14:paraId="528ECD1F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Solidaran je i empatičan u odnosu prema ljudima i drugim živim bićima.</w:t>
            </w:r>
          </w:p>
          <w:p w14:paraId="4B600297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B.2.2.</w:t>
            </w:r>
          </w:p>
          <w:p w14:paraId="3D503D03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Sudjeluje u odlučivanju u demokratskoj zajednici.</w:t>
            </w:r>
          </w:p>
          <w:p w14:paraId="4A4173FB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77" w14:paraId="5F41738E" w14:textId="77777777" w:rsidTr="00E52104">
        <w:tc>
          <w:tcPr>
            <w:tcW w:w="2074" w:type="dxa"/>
            <w:shd w:val="clear" w:color="auto" w:fill="7030A0"/>
          </w:tcPr>
          <w:p w14:paraId="66B61995" w14:textId="77777777"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ožujak</w:t>
            </w:r>
          </w:p>
        </w:tc>
        <w:tc>
          <w:tcPr>
            <w:tcW w:w="1411" w:type="dxa"/>
            <w:shd w:val="clear" w:color="auto" w:fill="7030A0"/>
          </w:tcPr>
          <w:p w14:paraId="730053F9" w14:textId="77777777"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6291" w:type="dxa"/>
          </w:tcPr>
          <w:p w14:paraId="6EA27868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A.4.1.</w:t>
            </w:r>
          </w:p>
          <w:p w14:paraId="69F21ED9" w14:textId="77777777"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razgovara i raspravlja o zadanoj ili slobodno odabranoj temi poštujući načela vođenja razgovora.</w:t>
            </w:r>
          </w:p>
          <w:p w14:paraId="0896486C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sudjeluje u spontanoj raspravi i iskazuje svoje ideje, zapažanja</w:t>
            </w:r>
          </w:p>
          <w:p w14:paraId="086505B2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ciljano i svrhovito razgovara poštujući usvojena načela vođenja razgovora</w:t>
            </w:r>
          </w:p>
          <w:p w14:paraId="26982275" w14:textId="77777777" w:rsidR="002F5F3F" w:rsidRPr="00AE4E27" w:rsidRDefault="002F5F3F" w:rsidP="00AE4E27">
            <w:pPr>
              <w:tabs>
                <w:tab w:val="center" w:pos="1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jezični izraz prilagođava komunikacijskoj funkciji (formalno/neformalno)</w:t>
            </w:r>
          </w:p>
          <w:p w14:paraId="356E9D19" w14:textId="77777777" w:rsidR="002F5F3F" w:rsidRPr="00AE4E27" w:rsidRDefault="002F5F3F" w:rsidP="00AE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− razlikuje srpski književni jezik (standardni književni jezik kojim se govori u školi, kojim su napisane knjige, novine) od zavičajnoga govora</w:t>
            </w:r>
          </w:p>
          <w:p w14:paraId="6F8DA391" w14:textId="77777777"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zavičajni govor zamjenjuje srpskim književnim jezikom</w:t>
            </w:r>
          </w:p>
          <w:p w14:paraId="27C8E990" w14:textId="77777777"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B504C3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A.4.2.</w:t>
            </w:r>
          </w:p>
          <w:p w14:paraId="7884A9AB" w14:textId="77777777"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govori kratke tekstove jednostavnih struktura usklađene sa svrhom govorenja</w:t>
            </w:r>
          </w:p>
          <w:p w14:paraId="146DF67E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sažeto prepričava pripovjedne i obavijesne tekstove, kazališne predstave za djecu, igrane filmove</w:t>
            </w:r>
          </w:p>
          <w:p w14:paraId="5995EC81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14:paraId="679EFB8F" w14:textId="77777777" w:rsidR="002F5F3F" w:rsidRPr="00AE4E27" w:rsidRDefault="002F5F3F" w:rsidP="00AE4E27">
            <w:pPr>
              <w:tabs>
                <w:tab w:val="center" w:pos="1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predmete, likove, pojave i odnose među njima</w:t>
            </w:r>
          </w:p>
          <w:p w14:paraId="59258FF7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izboru, drži se teme, jasno strukturira kazivanje, pravilno intonira rečenicu, dobro raspoređujući osnovnu i dodatne informacije</w:t>
            </w:r>
          </w:p>
          <w:p w14:paraId="1110C99B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različite svrhe govorenje: predstavljanje, zahvale, čestitanja, isprike, prijedloge</w:t>
            </w:r>
          </w:p>
          <w:p w14:paraId="4C12EEBD" w14:textId="77777777"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izlaže na temelju zadanoga istraživanja</w:t>
            </w:r>
          </w:p>
          <w:p w14:paraId="0D5DA1AE" w14:textId="77777777"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C103B98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A.4.3.</w:t>
            </w:r>
          </w:p>
          <w:p w14:paraId="75CB1693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piše vođenim pisanjem tekstove jednostavne strukture u skladu sa svrhom te primjenjuje pravopisnu normu primjereno stupnju jezičnoga razvoja.</w:t>
            </w:r>
          </w:p>
          <w:p w14:paraId="0B2DF5E0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14:paraId="7D3E3836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14:paraId="56FF6567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piše cjelovitim i jasnim rečenicama, varira jezični izraz (red riječi u rečenici, vrste i duljinu rečenice) </w:t>
            </w:r>
          </w:p>
          <w:p w14:paraId="1EE20EF1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složenijih odnosa među stvarima, bićima, pojavama, jasno strukturirajući tekst</w:t>
            </w:r>
          </w:p>
          <w:p w14:paraId="6163E3F4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izvještava o sebi, piše kratak autobiografski tekst</w:t>
            </w:r>
          </w:p>
          <w:p w14:paraId="502CEE84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na temelju samostalnoga ili istraživanja u skupini sastavlja kratak izlagački tekst</w:t>
            </w:r>
          </w:p>
          <w:p w14:paraId="66C726DA" w14:textId="77777777"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pripovjedni tekst prema planu i samostalno odabranoj temi jasno raspoređujući sadržaj (uvod, zaplet, rasplet) i odlomke</w:t>
            </w:r>
          </w:p>
          <w:p w14:paraId="012A5E6D" w14:textId="77777777"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1753E48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B.4.1.</w:t>
            </w:r>
          </w:p>
          <w:p w14:paraId="19E34353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čita s razumijevanjem književni/neknjiževni tekst.</w:t>
            </w:r>
          </w:p>
          <w:p w14:paraId="3E9A8D10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sadržaj, temu i motive teksta s vlastitim iskustvom</w:t>
            </w:r>
          </w:p>
          <w:p w14:paraId="4A226458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za razvijanje čitalačkih navika i čita ih s razumijevanjem prema vlastitome interesu</w:t>
            </w:r>
          </w:p>
          <w:p w14:paraId="24707364" w14:textId="77777777" w:rsidR="002F5F3F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  <w:r w:rsidRPr="00AE4E27">
              <w:rPr>
                <w:color w:val="000000"/>
              </w:rPr>
              <w:t>− čita i kazuje različite vrste tekstova poštujući osnovne elemente dobre dikcije standardnoga srpskog jezika</w:t>
            </w:r>
          </w:p>
          <w:p w14:paraId="09077AA1" w14:textId="77777777" w:rsidR="00AE4E27" w:rsidRP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</w:p>
          <w:p w14:paraId="7EF827E9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B.4.2.</w:t>
            </w:r>
          </w:p>
          <w:p w14:paraId="1120030B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se stvaralački izražava prema vlastitome interesu i/ili sposobnostima.</w:t>
            </w:r>
          </w:p>
          <w:p w14:paraId="142177F8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zavičajnim govorom u usmenome i pisanome izražavanju</w:t>
            </w:r>
          </w:p>
          <w:p w14:paraId="630416B2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proširuje svoj razlikovni rječnik u koji unosi riječi na srpskome i hrvatskome standardnom jeziku, ali i na zavičajnome govoru (ako postoje) </w:t>
            </w:r>
          </w:p>
          <w:p w14:paraId="2EE78DF2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prema vlastitome interesu i/ili sposobnostima</w:t>
            </w:r>
          </w:p>
          <w:p w14:paraId="043D4A3E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14:paraId="3E55F162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i zavičajnoga govora primjereno dobi</w:t>
            </w:r>
          </w:p>
          <w:p w14:paraId="021A13AC" w14:textId="77777777"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14:paraId="3D716382" w14:textId="77777777"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2034AA5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C.4.1.</w:t>
            </w:r>
          </w:p>
          <w:p w14:paraId="13537350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određuje položaj Srbije na geografskoj karti.</w:t>
            </w:r>
          </w:p>
          <w:p w14:paraId="037B6F9A" w14:textId="77777777"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oblik granice i državne simbole Republike Hrvatske i Republike Srbije (himna, zastava, grb)</w:t>
            </w:r>
          </w:p>
          <w:p w14:paraId="31750884" w14:textId="77777777"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1D471D0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C.4.2.</w:t>
            </w:r>
          </w:p>
          <w:p w14:paraId="7E1F2BCC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razvija stav o očuvanju zavičajne baštine te svjesnost o nacionalnoj pripadnosti.</w:t>
            </w:r>
          </w:p>
          <w:p w14:paraId="0CE03F67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− likovno oblikuje rad na zadanu temu koristeći se različitim tehnikama i materijalima</w:t>
            </w:r>
          </w:p>
          <w:p w14:paraId="11ED0380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najvažnije pučke običaje i poznate osobe</w:t>
            </w:r>
          </w:p>
          <w:p w14:paraId="4CABF800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-izvodi himnu i  interpretira pjesme povezane s blagdanima</w:t>
            </w:r>
          </w:p>
          <w:p w14:paraId="7C56022C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imenuje i uspoređuje izgled svoga zavičaja s nekim reljefima u Srbiji</w:t>
            </w: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 </w:t>
            </w:r>
          </w:p>
          <w:p w14:paraId="0A9E3A96" w14:textId="77777777" w:rsidR="00535B77" w:rsidRPr="00AE4E27" w:rsidRDefault="00535B77" w:rsidP="00AE4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3A55D8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B.2.1. </w:t>
            </w:r>
          </w:p>
          <w:p w14:paraId="1FFC3901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Planiranje Uz podršku učitelja učenik određuje ciljeve učenja, odabire pristup učenju te planira učenje.</w:t>
            </w:r>
          </w:p>
          <w:p w14:paraId="2A23A6D1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A.2.2. </w:t>
            </w:r>
          </w:p>
          <w:p w14:paraId="34C37665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Primjena strategija učenja i rješavanje problema</w:t>
            </w:r>
          </w:p>
          <w:p w14:paraId="49A1CBB2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A.2.1. </w:t>
            </w:r>
          </w:p>
          <w:p w14:paraId="5F103EAF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Upravljanje informacijama Uz podršku učitelja ili samostalno traži nove informacije iz različitih izvora i uspješno ih primjenjuje pri rješavanju problema.</w:t>
            </w:r>
          </w:p>
          <w:p w14:paraId="0D41A34F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C.2.2.</w:t>
            </w:r>
          </w:p>
          <w:p w14:paraId="2A22B81C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Razlikuje osobnu od opće dobrobiti</w:t>
            </w:r>
          </w:p>
          <w:p w14:paraId="10FDDCAC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C.2.4.</w:t>
            </w:r>
          </w:p>
          <w:p w14:paraId="7607656F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Promiče razvoj školske kulture i demokratizaciju škole.</w:t>
            </w:r>
          </w:p>
          <w:p w14:paraId="14CB40F3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B.2.1.</w:t>
            </w:r>
          </w:p>
          <w:p w14:paraId="548753DD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Promiče pravila demokratske zajednice.</w:t>
            </w:r>
          </w:p>
          <w:p w14:paraId="66A917DB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ikt</w:t>
            </w:r>
            <w:proofErr w:type="spellEnd"/>
            <w:r w:rsidRPr="002A1EBE">
              <w:rPr>
                <w:color w:val="231F20"/>
              </w:rPr>
              <w:t xml:space="preserve"> C.2.1.</w:t>
            </w:r>
          </w:p>
          <w:p w14:paraId="00050CD8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Učenik uz povremenu učiteljevu pomoć ili samostalno provodi jednostavno istraživanje radi rješenja problema u digitalnome okružju.</w:t>
            </w:r>
          </w:p>
          <w:p w14:paraId="5CCA7D9A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77" w14:paraId="24B9C0D7" w14:textId="77777777" w:rsidTr="00E52104">
        <w:tc>
          <w:tcPr>
            <w:tcW w:w="2074" w:type="dxa"/>
            <w:shd w:val="clear" w:color="auto" w:fill="BB9B15"/>
          </w:tcPr>
          <w:p w14:paraId="6CFB0AE4" w14:textId="77777777"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travanj</w:t>
            </w:r>
          </w:p>
        </w:tc>
        <w:tc>
          <w:tcPr>
            <w:tcW w:w="1411" w:type="dxa"/>
            <w:shd w:val="clear" w:color="auto" w:fill="BB9B15"/>
          </w:tcPr>
          <w:p w14:paraId="75DDB3C7" w14:textId="77777777"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91" w:type="dxa"/>
          </w:tcPr>
          <w:p w14:paraId="5546C94F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A.4.1.</w:t>
            </w:r>
          </w:p>
          <w:p w14:paraId="17A5CAD2" w14:textId="77777777"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razgovara i raspravlja o zadanoj ili slobodno odabranoj temi poštujući načela vođenja razgovora.</w:t>
            </w:r>
          </w:p>
          <w:p w14:paraId="4E629C13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sudjeluje u spontanoj raspravi i iskazuje svoje ideje, zapažanja</w:t>
            </w:r>
          </w:p>
          <w:p w14:paraId="380A712D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ciljano i svrhovito razgovara poštujući usvojena načela vođenja razgovora</w:t>
            </w:r>
          </w:p>
          <w:p w14:paraId="03A490E3" w14:textId="77777777" w:rsidR="00AE4E27" w:rsidRDefault="002F5F3F" w:rsidP="00AE4E27">
            <w:pPr>
              <w:tabs>
                <w:tab w:val="center" w:pos="1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jezični izraz prilagođava komunikacijskoj funkciji (formalno/neformalno)</w:t>
            </w:r>
          </w:p>
          <w:p w14:paraId="5B56F728" w14:textId="77777777" w:rsidR="002F5F3F" w:rsidRPr="00AE4E27" w:rsidRDefault="002F5F3F" w:rsidP="00AE4E27">
            <w:pPr>
              <w:tabs>
                <w:tab w:val="center" w:pos="1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razlikuje srpski književni jezik (standardni književni jezik kojim se govori u školi, kojim su napisane knjige, novine) od zavičajnoga govora</w:t>
            </w:r>
          </w:p>
          <w:p w14:paraId="32549731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zavičajni govor zamjenjuje srpskim književnim jezikom</w:t>
            </w:r>
          </w:p>
          <w:p w14:paraId="72390E96" w14:textId="77777777"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sluša i procjenjuje govor u televizijskim i radijskim emisijama za djecu</w:t>
            </w:r>
          </w:p>
          <w:p w14:paraId="11F17DE4" w14:textId="77777777"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8774ECB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A.4.2.</w:t>
            </w:r>
          </w:p>
          <w:p w14:paraId="1416C014" w14:textId="77777777"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govori kratke tekstove jednostavnih struktura usklađene sa svrhom govorenja</w:t>
            </w:r>
          </w:p>
          <w:p w14:paraId="47D37C55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sažeto prepričava pripovjedne i obavijesne tekstove, kazališne predstave za djecu, igrane filmove</w:t>
            </w:r>
          </w:p>
          <w:p w14:paraId="1755A425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14:paraId="4B86DC0F" w14:textId="77777777" w:rsidR="002F5F3F" w:rsidRPr="00AE4E27" w:rsidRDefault="002F5F3F" w:rsidP="00AE4E27">
            <w:pPr>
              <w:tabs>
                <w:tab w:val="center" w:pos="1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predmete, likove, pojave i odnose među njima</w:t>
            </w:r>
          </w:p>
          <w:p w14:paraId="0FB50345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izboru, drži se teme, jasno strukturira kazivanje, pravilno intonira rečenicu, dobro raspoređujući osnovnu i dodatne informacije</w:t>
            </w:r>
          </w:p>
          <w:p w14:paraId="2E4B1D0C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različite svrhe govorenje: predstavljanje, zahvale, čestitanja, isprike, prijedloge</w:t>
            </w:r>
          </w:p>
          <w:p w14:paraId="12A62AEE" w14:textId="77777777"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izlaže na temelju zadanoga istraživanja</w:t>
            </w:r>
          </w:p>
          <w:p w14:paraId="0BC9B093" w14:textId="77777777"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387AF26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A.4.3.</w:t>
            </w:r>
          </w:p>
          <w:p w14:paraId="1757240B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piše vođenim pisanjem tekstove jednostavne strukture u skladu sa svrhom te primjenjuje pravopisnu normu primjereno stupnju jezičnoga razvoja.</w:t>
            </w:r>
          </w:p>
          <w:p w14:paraId="050E684E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14:paraId="14C4358E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14:paraId="46474B6C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piše cjelovitim i jasnim rečenicama, varira jezični izraz (red riječi u rečenici, vrste i duljinu rečenice) </w:t>
            </w:r>
          </w:p>
          <w:p w14:paraId="382548F9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složenijih odnosa među stvarima, bićima, pojavama, jasno strukturirajući tekst</w:t>
            </w:r>
          </w:p>
          <w:p w14:paraId="096D5107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izvještava o sebi, piše kratak autobiografski tekst</w:t>
            </w:r>
          </w:p>
          <w:p w14:paraId="41CA217B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na temelju samostalnoga ili istraživanja u skupini sastavlja kratak izlagački tekst</w:t>
            </w:r>
          </w:p>
          <w:p w14:paraId="02733E69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pripovjedni tekst prema planu i samostalno odabranoj temi jasno raspoređujući sadržaj (uvod, zaplet, rasplet) i odlomke</w:t>
            </w:r>
          </w:p>
          <w:p w14:paraId="1A2DE3A4" w14:textId="77777777"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jezični i stilski izraz tipu teksta</w:t>
            </w:r>
          </w:p>
          <w:p w14:paraId="6D82C579" w14:textId="77777777"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CDE9AF5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B.4.1.</w:t>
            </w:r>
          </w:p>
          <w:p w14:paraId="12EB8757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čita s razumijevanjem književni/neknjiževni tekst.</w:t>
            </w:r>
          </w:p>
          <w:p w14:paraId="70B3E261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sadržaj, temu i motive teksta s vlastitim iskustvom</w:t>
            </w:r>
          </w:p>
          <w:p w14:paraId="400091E8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za razvijanje čitalačkih navika i čita ih s razumijevanjem prema vlastitome interesu</w:t>
            </w:r>
          </w:p>
          <w:p w14:paraId="70EA560F" w14:textId="77777777" w:rsidR="002F5F3F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  <w:r w:rsidRPr="00AE4E27">
              <w:rPr>
                <w:color w:val="000000"/>
              </w:rPr>
              <w:t>− čita i kazuje različite vrste tekstova poštujući osnovne elemente dobre dikcije standardnoga srpskog jezika</w:t>
            </w:r>
          </w:p>
          <w:p w14:paraId="68F4630D" w14:textId="77777777" w:rsidR="00AE4E27" w:rsidRP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</w:p>
          <w:p w14:paraId="0288CF41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B.4.2.</w:t>
            </w:r>
          </w:p>
          <w:p w14:paraId="5583A8CF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se stvaralački izražava prema vlastitome interesu i/ili sposobnostima.</w:t>
            </w:r>
          </w:p>
          <w:p w14:paraId="36EFEFE2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zavičajnim govorom u usmenome i pisanome izražavanju</w:t>
            </w:r>
          </w:p>
          <w:p w14:paraId="2DD2840C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proširuje svoj razlikovni rječnik u koji unosi riječi na srpskome i hrvatskome standardnom jeziku, ali i na zavičajnome govoru (ako postoje) </w:t>
            </w:r>
          </w:p>
          <w:p w14:paraId="00209D20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prema vlastitome interesu i/ili sposobnostima</w:t>
            </w:r>
          </w:p>
          <w:p w14:paraId="7E388327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14:paraId="590C67A7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i zavičajnoga govora primjereno dobi</w:t>
            </w:r>
          </w:p>
          <w:p w14:paraId="4BF15CE4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14:paraId="05856DE6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6AD5C693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62FF42F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C.4.1.</w:t>
            </w:r>
          </w:p>
          <w:p w14:paraId="18B76F71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određuje položaj Srbije na geografskoj karti.</w:t>
            </w:r>
          </w:p>
          <w:p w14:paraId="503AF6A6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opisuje oblik granice i državne simbole Republike Hrvatske i Republike Srbije (himna, zastava, grb) </w:t>
            </w:r>
          </w:p>
          <w:p w14:paraId="01152BC7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imenuje i pokazuje na zemljovidu najvažnije kulturno-povijesne spomenike</w:t>
            </w:r>
          </w:p>
          <w:p w14:paraId="243D333B" w14:textId="77777777"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imenuje i uspoređuje izgled svoga zavičaja s nekim reljefima u Srbiji</w:t>
            </w:r>
          </w:p>
          <w:p w14:paraId="5AE33247" w14:textId="77777777"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90CBCF3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C.4.2.</w:t>
            </w:r>
          </w:p>
          <w:p w14:paraId="58B98EB1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razvija stav o očuvanju zavičajne baštine te svjesnost o nacionalnoj pripadnosti.</w:t>
            </w:r>
          </w:p>
          <w:p w14:paraId="61A40307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− likovno oblikuje rad na zadanu temu koristeći se različitim tehnikama i materijalima</w:t>
            </w:r>
          </w:p>
          <w:p w14:paraId="6C14FE81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najvažnije pučke običaje i poznate osobe</w:t>
            </w:r>
          </w:p>
          <w:p w14:paraId="7C748855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-izvodi himnu i  interpretira pjesme povezane s blagdanima</w:t>
            </w:r>
          </w:p>
          <w:p w14:paraId="1D9F0D42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 </w:t>
            </w: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izdvaja važnije događaje iz zavičajne povijesti</w:t>
            </w:r>
          </w:p>
          <w:p w14:paraId="79CC5180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imenuje zaštićena područja svoga zavičaja</w:t>
            </w:r>
          </w:p>
          <w:p w14:paraId="2E5F8201" w14:textId="77777777" w:rsidR="00535B77" w:rsidRPr="00AE4E27" w:rsidRDefault="00535B77" w:rsidP="00AE4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10B266C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A.2.2.</w:t>
            </w:r>
          </w:p>
          <w:p w14:paraId="43CDD0B4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Primjena strategija učenja i rješavanje problema Učenik primjenjuje strategije učenja i rješava probleme u svim područjima učenja uz praćenje i podršku učitelja.</w:t>
            </w:r>
          </w:p>
          <w:p w14:paraId="49CC7091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B.2.2.</w:t>
            </w:r>
          </w:p>
          <w:p w14:paraId="43074916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Praćenje Na poticaj učitelja učenik prati svoje učenje i napredovanje tijekom učenja.</w:t>
            </w:r>
          </w:p>
          <w:p w14:paraId="098BA5BD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 / A. </w:t>
            </w:r>
          </w:p>
          <w:p w14:paraId="4D6207D8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Razlikuje pravilnu od nepravilne prehrane i razumije važnost pravilne prehrane za zdravlje.</w:t>
            </w:r>
          </w:p>
          <w:p w14:paraId="44D3CE8C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C.2.3.</w:t>
            </w:r>
          </w:p>
          <w:p w14:paraId="0CA7ABFA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Prepoznaje važnost očuvanje okoliša za opću dobrobit.</w:t>
            </w:r>
          </w:p>
          <w:p w14:paraId="177D4481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C.2.2.</w:t>
            </w:r>
          </w:p>
          <w:p w14:paraId="3BB9C28F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Promiče solidarnost u školi.</w:t>
            </w:r>
          </w:p>
          <w:p w14:paraId="6069BC8B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B.2.2.</w:t>
            </w:r>
          </w:p>
          <w:p w14:paraId="5372FD1B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Sudjeluje u odlučivanju u demokratskoj zajednici.</w:t>
            </w:r>
          </w:p>
          <w:p w14:paraId="7D64E220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ikt</w:t>
            </w:r>
            <w:proofErr w:type="spellEnd"/>
            <w:r w:rsidRPr="002A1EBE">
              <w:rPr>
                <w:color w:val="231F20"/>
              </w:rPr>
              <w:t xml:space="preserve"> A.2.3.</w:t>
            </w:r>
          </w:p>
          <w:p w14:paraId="2243E65B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Učenik se odgovorno i sigurno koristi programima i uređajima</w:t>
            </w:r>
          </w:p>
          <w:p w14:paraId="21E8E6EF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osr</w:t>
            </w:r>
            <w:proofErr w:type="spellEnd"/>
            <w:r w:rsidRPr="002A1EBE">
              <w:rPr>
                <w:color w:val="231F20"/>
              </w:rPr>
              <w:t xml:space="preserve"> A.2.1.</w:t>
            </w:r>
          </w:p>
          <w:p w14:paraId="7EF0294D" w14:textId="77777777"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Razvija sliku o sebi</w:t>
            </w:r>
          </w:p>
          <w:p w14:paraId="5E6D5DF1" w14:textId="77777777"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F3F" w14:paraId="5AE4A1DC" w14:textId="77777777" w:rsidTr="00E52104">
        <w:tc>
          <w:tcPr>
            <w:tcW w:w="2074" w:type="dxa"/>
            <w:shd w:val="clear" w:color="auto" w:fill="99FF66"/>
          </w:tcPr>
          <w:p w14:paraId="0527CD3A" w14:textId="77777777" w:rsidR="002F5F3F" w:rsidRPr="001B62F6" w:rsidRDefault="002F5F3F" w:rsidP="002F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svibanj</w:t>
            </w:r>
          </w:p>
        </w:tc>
        <w:tc>
          <w:tcPr>
            <w:tcW w:w="1411" w:type="dxa"/>
            <w:shd w:val="clear" w:color="auto" w:fill="99FF66"/>
          </w:tcPr>
          <w:p w14:paraId="62F8EABB" w14:textId="77777777" w:rsidR="002F5F3F" w:rsidRPr="0055686A" w:rsidRDefault="002F5F3F" w:rsidP="002F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91" w:type="dxa"/>
          </w:tcPr>
          <w:p w14:paraId="0251FEC6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A.4.1.</w:t>
            </w:r>
          </w:p>
          <w:p w14:paraId="1EA7A88E" w14:textId="77777777"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razgovara i raspravlja o zadanoj ili slobodno odabranoj temi poštujući načela vođenja razgovora.</w:t>
            </w:r>
          </w:p>
          <w:p w14:paraId="20FA1307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sudjeluje u spontanoj raspravi i iskazuje svoje ideje, zapažanja</w:t>
            </w:r>
          </w:p>
          <w:p w14:paraId="34B8A9F1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ciljano i svrhovito razgovara poštujući usvojena načela vođenja razgovora</w:t>
            </w:r>
          </w:p>
          <w:p w14:paraId="2B5C5772" w14:textId="77777777" w:rsidR="002F5F3F" w:rsidRPr="00AE4E27" w:rsidRDefault="002F5F3F" w:rsidP="00AE4E27">
            <w:pPr>
              <w:tabs>
                <w:tab w:val="center" w:pos="1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jezični izraz prilagođava komunikacijskoj funkciji (formalno/neformalno)</w:t>
            </w:r>
          </w:p>
          <w:p w14:paraId="1093828A" w14:textId="77777777" w:rsidR="002F5F3F" w:rsidRPr="00AE4E27" w:rsidRDefault="002F5F3F" w:rsidP="00AE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− razlikuje srpski književni jezik (standardni književni jezik kojim se govori u školi, kojim su napisane knjige, novine) od zavičajnoga govora</w:t>
            </w:r>
          </w:p>
          <w:p w14:paraId="06039E9C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zavičajni govor zamjenjuje srpskim književnim jezikom</w:t>
            </w:r>
          </w:p>
          <w:p w14:paraId="53E87C2B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sluša i procjenjuje govor u televizijskim i radijskim emisijama za djecu</w:t>
            </w:r>
          </w:p>
          <w:p w14:paraId="18F071FD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objašnjava i primjenjuje različita značenja riječi (višeznačnost) i izraza u govornim situacijama</w:t>
            </w:r>
          </w:p>
          <w:p w14:paraId="5B51ADC2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783C3D1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A.4.2.</w:t>
            </w:r>
          </w:p>
          <w:p w14:paraId="44FC08AF" w14:textId="77777777"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govori kratke tekstove jednostavnih struktura usklađene sa svrhom govorenja</w:t>
            </w:r>
          </w:p>
          <w:p w14:paraId="13E600A9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sažeto prepričava pripovjedne i obavijesne tekstove, kazališne predstave za djecu, igrane filmove</w:t>
            </w:r>
          </w:p>
          <w:p w14:paraId="79B41A20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14:paraId="0D5B2973" w14:textId="77777777" w:rsidR="002F5F3F" w:rsidRPr="00AE4E27" w:rsidRDefault="002F5F3F" w:rsidP="00AE4E27">
            <w:pPr>
              <w:tabs>
                <w:tab w:val="center" w:pos="1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predmete, likove, pojave i odnose među njima</w:t>
            </w:r>
          </w:p>
          <w:p w14:paraId="7D51E2F0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izboru, drži se teme, jasno strukturira kazivanje, pravilno intonira rečenicu, dobro raspoređujući osnovnu i dodatne informacije</w:t>
            </w:r>
          </w:p>
          <w:p w14:paraId="497BF9F0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različite svrhe govorenje: predstavljanje, zahvale, čestitanja, isprike, prijedloge</w:t>
            </w:r>
          </w:p>
          <w:p w14:paraId="343043A1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izlaže na temelju zadanoga istraživanja</w:t>
            </w:r>
          </w:p>
          <w:p w14:paraId="3A9F505B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osnovi konteksta u kojemu se koriste</w:t>
            </w:r>
          </w:p>
          <w:p w14:paraId="0CDA76DF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i izrazima u osnovnome i prenesenome značenju</w:t>
            </w:r>
          </w:p>
          <w:p w14:paraId="340F0B40" w14:textId="77777777" w:rsidR="002F5F3F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02F5F9B" w14:textId="77777777" w:rsidR="00AE4E27" w:rsidRDefault="00AE4E27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473907A" w14:textId="77777777"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07A89FD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A.4.3.</w:t>
            </w:r>
          </w:p>
          <w:p w14:paraId="480C7784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piše vođenim pisanjem tekstove jednostavne strukture u skladu sa svrhom te primjenjuje pravopisnu normu primjereno stupnju jezičnoga razvoja.</w:t>
            </w:r>
          </w:p>
          <w:p w14:paraId="2151DD2B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14:paraId="5C9E88C5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14:paraId="48F1D8B7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piše cjelovitim i jasnim rečenicama, varira jezični izraz (red riječi u rečenici, vrste i duljinu rečenice) </w:t>
            </w:r>
          </w:p>
          <w:p w14:paraId="0113B495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složenijih odnosa među stvarima, bićima, pojavama, jasno strukturirajući tekst</w:t>
            </w:r>
          </w:p>
          <w:p w14:paraId="6C037245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izvještava o sebi, piše kratak autobiografski tekst</w:t>
            </w:r>
          </w:p>
          <w:p w14:paraId="5B43BF78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na temelju samostalnoga ili istraživanja u skupini sastavlja kratak izlagački tekst</w:t>
            </w:r>
          </w:p>
          <w:p w14:paraId="51155475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pripovjedni tekst prema planu i samostalno odabranoj temi jasno raspoređujući sadržaj (uvod, zaplet, rasplet) i odlomke</w:t>
            </w:r>
          </w:p>
          <w:p w14:paraId="3A55DBA1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jezični i stilski izraz tipu teksta</w:t>
            </w:r>
          </w:p>
          <w:p w14:paraId="0AD78223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8A8399B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B.4.1.</w:t>
            </w:r>
          </w:p>
          <w:p w14:paraId="38B6AE53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čita s razumijevanjem književni/neknjiževni tekst.</w:t>
            </w:r>
          </w:p>
          <w:p w14:paraId="534A76C6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sadržaj, temu i motive teksta s vlastitim iskustvom</w:t>
            </w:r>
          </w:p>
          <w:p w14:paraId="6ABB74DA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za razvijanje čitalačkih navika i čita ih s razumijevanjem prema vlastitome interesu</w:t>
            </w:r>
          </w:p>
          <w:p w14:paraId="347EB0C1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  <w:r w:rsidRPr="00AE4E27">
              <w:rPr>
                <w:color w:val="000000"/>
              </w:rPr>
              <w:t>− čita i kazuje različite vrste tekstova poštujući osnovne elemente dobre dikcije standardnoga srpskog jezika</w:t>
            </w:r>
          </w:p>
          <w:p w14:paraId="7B4FA29E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objašnjava razloge vlastitoga izbora knjiga za čitanje i izražava svoj stav o pročitanome te preporučuje knjige za čitanje</w:t>
            </w:r>
          </w:p>
          <w:p w14:paraId="391E84AE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</w:p>
          <w:p w14:paraId="62D4D5A9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B.4.2.</w:t>
            </w:r>
          </w:p>
          <w:p w14:paraId="1A15950E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se stvaralački izražava prema vlastitome interesu i/ili sposobnostima.</w:t>
            </w:r>
          </w:p>
          <w:p w14:paraId="4903F9B3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zavičajnim govorom u usmenome i pisanome izražavanju</w:t>
            </w:r>
          </w:p>
          <w:p w14:paraId="388F2A09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proširuje svoj razlikovni rječnik u koji unosi riječi na srpskome i hrvatskome standardnom jeziku, ali i na zavičajnome govoru (ako postoje) </w:t>
            </w:r>
          </w:p>
          <w:p w14:paraId="674C6539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prema vlastitome interesu i/ili sposobnostima</w:t>
            </w:r>
          </w:p>
          <w:p w14:paraId="78D42042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14:paraId="7CE67B09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i zavičajnoga govora primjereno dobi</w:t>
            </w:r>
          </w:p>
          <w:p w14:paraId="310AFA3D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14:paraId="0D2EB447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53C6D186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-razlikuje neknjiževne riječi od jezičnoga standarda</w:t>
            </w:r>
          </w:p>
          <w:p w14:paraId="0D60D155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64B6093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C.4.1.</w:t>
            </w:r>
          </w:p>
          <w:p w14:paraId="24C4D82C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određuje položaj Srbije na geografskoj karti.</w:t>
            </w:r>
          </w:p>
          <w:p w14:paraId="2EA5D19F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opisuje oblik granice i državne simbole Republike Hrvatske i Republike Srbije (himna, zastava, grb) </w:t>
            </w:r>
          </w:p>
          <w:p w14:paraId="2A679F19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imenuje i pokazuje na zemljovidu najvažnije kulturno-povijesne spomenike</w:t>
            </w:r>
          </w:p>
          <w:p w14:paraId="644F4FDB" w14:textId="77777777"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imenuje i uspoređuje izgled svoga zavičaja s nekim reljefima u Srbiji</w:t>
            </w:r>
          </w:p>
          <w:p w14:paraId="51B7733A" w14:textId="77777777"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5CC5CC7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C.4.2.</w:t>
            </w:r>
          </w:p>
          <w:p w14:paraId="0C0FF691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razvija stav o očuvanju zavičajne baštine te svjesnost o nacionalnoj pripadnosti.</w:t>
            </w:r>
          </w:p>
          <w:p w14:paraId="5B72DBF6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− likovno oblikuje rad na zadanu temu koristeći se različitim tehnikama i materijalima</w:t>
            </w:r>
          </w:p>
          <w:p w14:paraId="606D4A8D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najvažnije pučke običaje i poznate osobe</w:t>
            </w:r>
          </w:p>
          <w:p w14:paraId="5BD1E96C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-izvodi himnu i  interpretira pjesme povezane s blagdanima</w:t>
            </w:r>
          </w:p>
          <w:p w14:paraId="1EF4CB26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 </w:t>
            </w: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izdvaja važnije događaje iz zavičajne povijesti</w:t>
            </w:r>
          </w:p>
          <w:p w14:paraId="30222E66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imenuje zaštićena područja svoga zavičaja</w:t>
            </w:r>
          </w:p>
          <w:p w14:paraId="2A5ABE5F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razgovara i iznosi stavove o pripadanju nekomu narodu</w:t>
            </w:r>
          </w:p>
          <w:p w14:paraId="764608A4" w14:textId="77777777" w:rsidR="002F5F3F" w:rsidRPr="00AE4E27" w:rsidRDefault="002F5F3F" w:rsidP="00AE4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7C67C60" w14:textId="77777777"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A.2.3.</w:t>
            </w:r>
          </w:p>
          <w:p w14:paraId="149E785F" w14:textId="77777777"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Kreativno mišljenje Učenik se koristi kreativnošću za oblikovanje svojih ideja i pristupa rješavanju problema.</w:t>
            </w:r>
          </w:p>
          <w:p w14:paraId="1E7C93FA" w14:textId="77777777"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A.2.4.</w:t>
            </w:r>
          </w:p>
          <w:p w14:paraId="2C45B1E4" w14:textId="77777777"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Kritičko mišljenje Učenik razlikuje činjenice od mišljenja i sposoban je usporediti različite ideje.</w:t>
            </w:r>
          </w:p>
          <w:p w14:paraId="08C64A07" w14:textId="77777777"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 / A. </w:t>
            </w:r>
          </w:p>
          <w:p w14:paraId="3A12ABFC" w14:textId="77777777"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Razlikuje pravilnu od nepravilne prehrane i razumije važnost pravilne prehrane za zdravlje.</w:t>
            </w:r>
          </w:p>
          <w:p w14:paraId="795CBA49" w14:textId="77777777"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C.2.1.</w:t>
            </w:r>
          </w:p>
          <w:p w14:paraId="75637741" w14:textId="77777777"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Sudjeluje u unaprjeđenju života i rada škole.</w:t>
            </w:r>
          </w:p>
          <w:p w14:paraId="03E2F8D2" w14:textId="77777777"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ikt</w:t>
            </w:r>
            <w:proofErr w:type="spellEnd"/>
            <w:r w:rsidRPr="002A1EBE">
              <w:rPr>
                <w:color w:val="231F20"/>
              </w:rPr>
              <w:t xml:space="preserve"> B.2.3.</w:t>
            </w:r>
          </w:p>
          <w:p w14:paraId="35703BAC" w14:textId="77777777"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Učenik primjenjuje komunikacijska pravila u digitalnome okružju.</w:t>
            </w:r>
          </w:p>
          <w:p w14:paraId="2DAE15D8" w14:textId="77777777"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osr</w:t>
            </w:r>
            <w:proofErr w:type="spellEnd"/>
            <w:r w:rsidRPr="002A1EBE">
              <w:rPr>
                <w:color w:val="231F20"/>
              </w:rPr>
              <w:t xml:space="preserve"> A.2.2.</w:t>
            </w:r>
          </w:p>
          <w:p w14:paraId="0A88C994" w14:textId="77777777"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Upravlja emocijama i ponašanjem.</w:t>
            </w:r>
          </w:p>
          <w:p w14:paraId="3CA9D888" w14:textId="77777777"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F3F" w14:paraId="26619AD0" w14:textId="77777777" w:rsidTr="00E52104">
        <w:tc>
          <w:tcPr>
            <w:tcW w:w="2074" w:type="dxa"/>
            <w:shd w:val="clear" w:color="auto" w:fill="FF6699"/>
          </w:tcPr>
          <w:p w14:paraId="10226791" w14:textId="77777777" w:rsidR="002F5F3F" w:rsidRPr="001B62F6" w:rsidRDefault="002F5F3F" w:rsidP="002F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lipanj</w:t>
            </w:r>
          </w:p>
        </w:tc>
        <w:tc>
          <w:tcPr>
            <w:tcW w:w="1411" w:type="dxa"/>
            <w:shd w:val="clear" w:color="auto" w:fill="FF6699"/>
          </w:tcPr>
          <w:p w14:paraId="12EBD5B5" w14:textId="77777777" w:rsidR="002F5F3F" w:rsidRPr="0055686A" w:rsidRDefault="002F5F3F" w:rsidP="002F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91" w:type="dxa"/>
          </w:tcPr>
          <w:p w14:paraId="7C7244C9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A.4.1.</w:t>
            </w:r>
          </w:p>
          <w:p w14:paraId="46C5D086" w14:textId="77777777"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razgovara i raspravlja o zadanoj ili slobodno odabranoj temi poštujući načela vođenja razgovora.</w:t>
            </w:r>
          </w:p>
          <w:p w14:paraId="2DDD881C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sudjeluje u spontanoj raspravi i iskazuje svoje ideje, zapažanja</w:t>
            </w:r>
          </w:p>
          <w:p w14:paraId="26BB7570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ciljano i svrhovito razgovara poštujući usvojena načela vođenja razgovora</w:t>
            </w:r>
          </w:p>
          <w:p w14:paraId="0095064F" w14:textId="77777777" w:rsidR="002F5F3F" w:rsidRPr="00AE4E27" w:rsidRDefault="002F5F3F" w:rsidP="00AE4E27">
            <w:pPr>
              <w:tabs>
                <w:tab w:val="center" w:pos="1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jezični izraz prilagođava komunikacijskoj funkciji (formalno/neformalno)</w:t>
            </w:r>
          </w:p>
          <w:p w14:paraId="701FB626" w14:textId="77777777" w:rsidR="002F5F3F" w:rsidRPr="00AE4E27" w:rsidRDefault="002F5F3F" w:rsidP="00AE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− razlikuje srpski književni jezik (standardni književni jezik kojim se govori u školi, kojim su napisane knjige, novine) od zavičajnoga govora</w:t>
            </w:r>
          </w:p>
          <w:p w14:paraId="0B9BCB84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zavičajni govor zamjenjuje srpskim književnim jezikom</w:t>
            </w:r>
          </w:p>
          <w:p w14:paraId="72DB41C5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sluša i procjenjuje govor u televizijskim i radijskim emisijama za djecu</w:t>
            </w:r>
          </w:p>
          <w:p w14:paraId="607712F5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objašnjava i primjenjuje različita značenja riječi (višeznačnost) i izraza u govornim situacijama</w:t>
            </w:r>
          </w:p>
          <w:p w14:paraId="531F2C86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DFC039E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A.4.2.</w:t>
            </w:r>
          </w:p>
          <w:p w14:paraId="7823B6A9" w14:textId="77777777"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govori kratke tekstove jednostavnih struktura usklađene sa svrhom govorenja</w:t>
            </w:r>
          </w:p>
          <w:p w14:paraId="0D2371C0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sažeto prepričava pripovjedne i obavijesne tekstove, kazališne predstave za djecu, igrane filmove</w:t>
            </w:r>
          </w:p>
          <w:p w14:paraId="23CF8C12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14:paraId="6C3D66A7" w14:textId="77777777" w:rsidR="002F5F3F" w:rsidRPr="00AE4E27" w:rsidRDefault="002F5F3F" w:rsidP="00AE4E27">
            <w:pPr>
              <w:tabs>
                <w:tab w:val="center" w:pos="1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predmete, likove, pojave i odnose među njima</w:t>
            </w:r>
          </w:p>
          <w:p w14:paraId="0A9805E3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izboru, drži se teme, jasno strukturira kazivanje, pravilno intonira rečenicu, dobro raspoređujući osnovnu i dodatne informacije</w:t>
            </w:r>
          </w:p>
          <w:p w14:paraId="05269AA1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različite svrhe govorenje: predstavljanje, zahvale, čestitanja, isprike, prijedloge</w:t>
            </w:r>
          </w:p>
          <w:p w14:paraId="3506B8B4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izlaže na temelju zadanoga istraživanja</w:t>
            </w:r>
          </w:p>
          <w:p w14:paraId="5DE89D4B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osnovi konteksta u kojemu se koriste</w:t>
            </w:r>
          </w:p>
          <w:p w14:paraId="3FE72029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i izrazima u osnovnome i prenesenome značenju</w:t>
            </w:r>
          </w:p>
          <w:p w14:paraId="20C99D89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1AD6609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A.4.3.</w:t>
            </w:r>
          </w:p>
          <w:p w14:paraId="24305C3C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piše vođenim pisanjem tekstove jednostavne strukture u skladu sa svrhom te primjenjuje pravopisnu normu primjereno stupnju jezičnoga razvoja.</w:t>
            </w:r>
          </w:p>
          <w:p w14:paraId="6E4F321A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14:paraId="6F41F425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14:paraId="50403470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piše cjelovitim i jasnim rečenicama, varira jezični izraz (red riječi u rečenici, vrste i duljinu rečenice) </w:t>
            </w:r>
          </w:p>
          <w:p w14:paraId="4A289669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složenijih odnosa među stvarima, bićima, pojavama, jasno strukturirajući tekst</w:t>
            </w:r>
          </w:p>
          <w:p w14:paraId="121F1F4D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izvještava o sebi, piše kratak autobiografski tekst</w:t>
            </w:r>
          </w:p>
          <w:p w14:paraId="4F0088B1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na temelju samostalnoga ili istraživanja u skupini sastavlja kratak izlagački tekst</w:t>
            </w:r>
          </w:p>
          <w:p w14:paraId="6288BF39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pripovjedni tekst prema planu i samostalno odabranoj temi jasno raspoređujući sadržaj (uvod, zaplet, rasplet) i odlomke</w:t>
            </w:r>
          </w:p>
          <w:p w14:paraId="331CCE24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jezični i stilski izraz tipu teksta</w:t>
            </w:r>
          </w:p>
          <w:p w14:paraId="731D0C26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C67FC2D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B.4.1.</w:t>
            </w:r>
          </w:p>
          <w:p w14:paraId="7C421340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čita s razumijevanjem književni/neknjiževni tekst.</w:t>
            </w:r>
          </w:p>
          <w:p w14:paraId="0DE97457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sadržaj, temu i motive teksta s vlastitim iskustvom</w:t>
            </w:r>
          </w:p>
          <w:p w14:paraId="5020EB45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za razvijanje čitalačkih navika i čita ih s razumijevanjem prema vlastitome interesu</w:t>
            </w:r>
          </w:p>
          <w:p w14:paraId="19EEA2B7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  <w:r w:rsidRPr="00AE4E27">
              <w:rPr>
                <w:color w:val="000000"/>
              </w:rPr>
              <w:t>− čita i kazuje različite vrste tekstova poštujući osnovne elemente dobre dikcije standardnoga srpskog jezika</w:t>
            </w:r>
          </w:p>
          <w:p w14:paraId="72E5087D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objašnjava razloge vlastitoga izbora knjiga za čitanje i izražava svoj stav o pročitanome te preporučuje knjige za čitanje</w:t>
            </w:r>
          </w:p>
          <w:p w14:paraId="5783A496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</w:p>
          <w:p w14:paraId="704DEE06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B.4.2.</w:t>
            </w:r>
          </w:p>
          <w:p w14:paraId="78B14CB8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se stvaralački izražava prema vlastitome interesu i/ili sposobnostima.</w:t>
            </w:r>
          </w:p>
          <w:p w14:paraId="44D92874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zavičajnim govorom u usmenome i pisanome izražavanju</w:t>
            </w:r>
          </w:p>
          <w:p w14:paraId="59F1BC7C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proširuje svoj razlikovni rječnik u koji unosi riječi na srpskome i hrvatskome standardnom jeziku, ali i na zavičajnome govoru (ako postoje) </w:t>
            </w:r>
          </w:p>
          <w:p w14:paraId="29D8D2CA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prema vlastitome interesu i/ili sposobnostima</w:t>
            </w:r>
          </w:p>
          <w:p w14:paraId="7E1B5EE1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14:paraId="7B13D339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i zavičajnoga govora primjereno dobi</w:t>
            </w:r>
          </w:p>
          <w:p w14:paraId="429B2AB7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14:paraId="55C295CE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24F9EC2F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-razlikuje neknjiževne riječi od jezičnoga standarda</w:t>
            </w:r>
          </w:p>
          <w:p w14:paraId="22E69394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2B859B4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C.4.1.</w:t>
            </w:r>
          </w:p>
          <w:p w14:paraId="7556060F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određuje položaj Srbije na geografskoj karti.</w:t>
            </w:r>
          </w:p>
          <w:p w14:paraId="00336C16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opisuje oblik granice i državne simbole Republike Hrvatske i Republike Srbije (himna, zastava, grb) </w:t>
            </w:r>
          </w:p>
          <w:p w14:paraId="4FC62B22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imenuje i pokazuje na zemljovidu najvažnije kulturno-povijesne spomenike</w:t>
            </w:r>
          </w:p>
          <w:p w14:paraId="00719877" w14:textId="77777777"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imenuje i uspoređuje izgled svoga zavičaja s nekim reljefima u Srbiji</w:t>
            </w:r>
          </w:p>
          <w:p w14:paraId="20F2B851" w14:textId="77777777"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A95BFEA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C.4.2.</w:t>
            </w:r>
          </w:p>
          <w:p w14:paraId="7DF033BB" w14:textId="77777777"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razvija stav o očuvanju zavičajne baštine te svjesnost o nacionalnoj pripadnosti.</w:t>
            </w:r>
          </w:p>
          <w:p w14:paraId="02FD8C94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− likovno oblikuje rad na zadanu temu koristeći se različitim tehnikama i materijalima</w:t>
            </w:r>
          </w:p>
          <w:p w14:paraId="5406BA65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najvažnije pučke običaje i poznate osobe</w:t>
            </w:r>
          </w:p>
          <w:p w14:paraId="21298A1D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-izvodi himnu i  interpretira pjesme povezane s blagdanima</w:t>
            </w:r>
          </w:p>
          <w:p w14:paraId="51A447B6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izdvaja važnije događaje iz zavičajne povijesti</w:t>
            </w:r>
          </w:p>
          <w:p w14:paraId="265FEE68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imenuje zaštićena područja svoga zavičaja</w:t>
            </w:r>
          </w:p>
          <w:p w14:paraId="4949C4BA" w14:textId="77777777"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razgovara i iznosi stavove o pripadanju nekomu narodu</w:t>
            </w:r>
          </w:p>
          <w:p w14:paraId="2E0CEF36" w14:textId="77777777" w:rsidR="002F5F3F" w:rsidRPr="00AE4E27" w:rsidRDefault="002F5F3F" w:rsidP="00AE4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41A3B6" w14:textId="77777777"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B.2.2.</w:t>
            </w:r>
          </w:p>
          <w:p w14:paraId="0E3266B2" w14:textId="77777777"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Praćenje</w:t>
            </w:r>
          </w:p>
          <w:p w14:paraId="3E9A6B85" w14:textId="77777777"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Na poticaj učitelja učenik prati svoje učenje i napredovanje tijekom učenja.</w:t>
            </w:r>
          </w:p>
          <w:p w14:paraId="451B9147" w14:textId="77777777"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B.2.3.</w:t>
            </w:r>
          </w:p>
          <w:p w14:paraId="4DA120F7" w14:textId="77777777"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Prilagodba učenja</w:t>
            </w:r>
          </w:p>
          <w:p w14:paraId="397A8B35" w14:textId="77777777"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Uz podršku učitelja, ali i samostalno, prema potrebi učenik mijenja plan ili pristup učenju.</w:t>
            </w:r>
          </w:p>
          <w:p w14:paraId="2D3B442D" w14:textId="77777777"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B.2.4.</w:t>
            </w:r>
          </w:p>
          <w:p w14:paraId="55B3369B" w14:textId="77777777"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samoprocjena</w:t>
            </w:r>
            <w:proofErr w:type="spellEnd"/>
          </w:p>
          <w:p w14:paraId="5742C45B" w14:textId="77777777"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Na poticaj učitelja, ali i samostalno, učenik </w:t>
            </w: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samovrednuje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proces učenja i svoje rezultate te procjenjuje ostvareni napredak.</w:t>
            </w:r>
          </w:p>
          <w:p w14:paraId="3773AE0D" w14:textId="77777777"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B.2.2.</w:t>
            </w:r>
          </w:p>
          <w:p w14:paraId="6BE8FE23" w14:textId="77777777"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Sudjeluje u odlučivanju u demokratskoj zajednici.</w:t>
            </w:r>
          </w:p>
          <w:p w14:paraId="646A879D" w14:textId="77777777"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C.2.4.</w:t>
            </w:r>
          </w:p>
          <w:p w14:paraId="65E17876" w14:textId="77777777"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Promiče razvoj školske kulture i demokratizaciju škole.</w:t>
            </w:r>
          </w:p>
          <w:p w14:paraId="15D72C53" w14:textId="77777777"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ikt</w:t>
            </w:r>
            <w:proofErr w:type="spellEnd"/>
            <w:r w:rsidRPr="002A1EBE">
              <w:rPr>
                <w:color w:val="231F20"/>
              </w:rPr>
              <w:t xml:space="preserve"> C.2.4.</w:t>
            </w:r>
          </w:p>
          <w:p w14:paraId="7ACC1D61" w14:textId="77777777"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Učenik uz učiteljevu pomoć odgovorno upravlja prikupljenim informacijama</w:t>
            </w:r>
          </w:p>
          <w:p w14:paraId="038FF90B" w14:textId="77777777"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osr</w:t>
            </w:r>
            <w:proofErr w:type="spellEnd"/>
            <w:r w:rsidRPr="002A1EBE">
              <w:rPr>
                <w:color w:val="231F20"/>
              </w:rPr>
              <w:t xml:space="preserve"> A.2.3.</w:t>
            </w:r>
          </w:p>
          <w:p w14:paraId="4551D690" w14:textId="77777777"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Razvija osobne</w:t>
            </w:r>
          </w:p>
          <w:p w14:paraId="6FA13BA9" w14:textId="77777777"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potencijale</w:t>
            </w:r>
          </w:p>
          <w:p w14:paraId="177AAB12" w14:textId="77777777"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</w:pPr>
            <w:r w:rsidRPr="002A1EBE">
              <w:t xml:space="preserve"> </w:t>
            </w:r>
            <w:proofErr w:type="spellStart"/>
            <w:r w:rsidRPr="002A1EBE">
              <w:t>odr</w:t>
            </w:r>
            <w:proofErr w:type="spellEnd"/>
            <w:r w:rsidRPr="002A1EBE">
              <w:t xml:space="preserve"> A.2.3.</w:t>
            </w:r>
          </w:p>
          <w:p w14:paraId="5801A1F0" w14:textId="77777777"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t xml:space="preserve"> Razmatra utjecaj korištenja različitih izvora energije na okoliš i ljude.</w:t>
            </w:r>
          </w:p>
          <w:p w14:paraId="51AE4A34" w14:textId="77777777"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7CE2F3" w14:textId="77777777" w:rsidR="00164DA8" w:rsidRDefault="00164DA8"/>
    <w:p w14:paraId="171B3F66" w14:textId="77777777" w:rsidR="002A1EBE" w:rsidRDefault="002A1EBE"/>
    <w:p w14:paraId="0B5BEB99" w14:textId="77777777" w:rsidR="002A1EBE" w:rsidRDefault="002A1EBE"/>
    <w:p w14:paraId="606A0141" w14:textId="77777777" w:rsidR="002A1EBE" w:rsidRDefault="002A1EBE"/>
    <w:p w14:paraId="5DBF0F0D" w14:textId="77777777" w:rsidR="002A1EBE" w:rsidRDefault="002A1EBE"/>
    <w:p w14:paraId="05B149E8" w14:textId="77777777" w:rsidR="00CF2F97" w:rsidRDefault="00CF2F97" w:rsidP="00CF2F9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</w:pPr>
    </w:p>
    <w:p w14:paraId="7D6CF722" w14:textId="77777777" w:rsidR="00CA7DD7" w:rsidRPr="00CF2F97" w:rsidRDefault="00CA7DD7" w:rsidP="00CF2F9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31F20"/>
          <w:sz w:val="26"/>
          <w:szCs w:val="26"/>
        </w:rPr>
      </w:pP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 xml:space="preserve">Prijedlozi tekstova za </w:t>
      </w:r>
      <w:r w:rsidR="002F5F3F"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>4</w:t>
      </w: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>. razred osnovne škole</w:t>
      </w:r>
    </w:p>
    <w:p w14:paraId="5851D9D9" w14:textId="77777777"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Drug drugu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Dragan Lukić </w:t>
      </w:r>
    </w:p>
    <w:p w14:paraId="571F3578" w14:textId="77777777"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Bosonogi i nebo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Branislav Crnčević </w:t>
      </w:r>
    </w:p>
    <w:p w14:paraId="63531C0D" w14:textId="77777777"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Svitac</w:t>
      </w:r>
      <w:proofErr w:type="spellEnd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pšeničar</w:t>
      </w:r>
      <w:proofErr w:type="spellEnd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 i vodeničar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Dobrica</w:t>
      </w:r>
      <w:proofErr w:type="spellEnd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Erić</w:t>
      </w:r>
      <w:proofErr w:type="spellEnd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</w:p>
    <w:p w14:paraId="0668084D" w14:textId="77777777"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Hajduci,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Branislav 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Nušić</w:t>
      </w:r>
      <w:proofErr w:type="spellEnd"/>
    </w:p>
    <w:p w14:paraId="601322D3" w14:textId="77777777"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Bajka o </w:t>
      </w: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dečaku</w:t>
      </w:r>
      <w:proofErr w:type="spellEnd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 i </w:t>
      </w: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Mesecu</w:t>
      </w:r>
      <w:proofErr w:type="spellEnd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Branko V. 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Radičević</w:t>
      </w:r>
      <w:proofErr w:type="spellEnd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</w:p>
    <w:p w14:paraId="592BE2F9" w14:textId="77777777"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Nadžnjeva</w:t>
      </w:r>
      <w:proofErr w:type="spellEnd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 se momak i </w:t>
      </w: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devojka</w:t>
      </w:r>
      <w:proofErr w:type="spellEnd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narodna pjesma </w:t>
      </w:r>
    </w:p>
    <w:p w14:paraId="03AF60FF" w14:textId="77777777"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Jesen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Vojislav Ilić </w:t>
      </w:r>
    </w:p>
    <w:p w14:paraId="7A28D7BF" w14:textId="77777777"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Od pašnjaka do naučenjaka,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Mihajlo 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Pupin</w:t>
      </w:r>
      <w:proofErr w:type="spellEnd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</w:p>
    <w:p w14:paraId="0BE9B4AC" w14:textId="77777777"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Pozno jesenje jutro,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Isidora Sekulić </w:t>
      </w:r>
    </w:p>
    <w:p w14:paraId="1FC4EEBF" w14:textId="77777777"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Kad smo bili </w:t>
      </w: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deca</w:t>
      </w:r>
      <w:proofErr w:type="spellEnd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Isidora Sekulić </w:t>
      </w:r>
    </w:p>
    <w:p w14:paraId="6107DB11" w14:textId="77777777"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Otac svira violinu,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Vesna 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Vidojević-Gajović</w:t>
      </w:r>
      <w:proofErr w:type="spellEnd"/>
    </w:p>
    <w:p w14:paraId="056C1889" w14:textId="77777777"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Zlatna ribica,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Duško 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Trifunović</w:t>
      </w:r>
      <w:proofErr w:type="spellEnd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</w:p>
    <w:p w14:paraId="1EF5EED4" w14:textId="77777777"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Prva ljubav,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Branislav 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Nušić</w:t>
      </w:r>
      <w:proofErr w:type="spellEnd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</w:p>
    <w:p w14:paraId="5BD7F130" w14:textId="77777777"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Stefanovo</w:t>
      </w:r>
      <w:proofErr w:type="spellEnd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 drvo,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Svetlana</w:t>
      </w:r>
      <w:proofErr w:type="spellEnd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Velmar</w:t>
      </w:r>
      <w:proofErr w:type="spellEnd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-Janković </w:t>
      </w:r>
    </w:p>
    <w:p w14:paraId="064CA4CB" w14:textId="77777777"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Mjesec i njegova baka,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Branko 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Ćopić</w:t>
      </w:r>
      <w:proofErr w:type="spellEnd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</w:p>
    <w:p w14:paraId="455AB7DE" w14:textId="77777777"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Pepeljuga,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srpska narodna bajka </w:t>
      </w:r>
    </w:p>
    <w:p w14:paraId="444C9B5C" w14:textId="77777777"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Pepeljuga,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Aleksandar Popović </w:t>
      </w:r>
    </w:p>
    <w:p w14:paraId="49F0FED9" w14:textId="77777777"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Junačka </w:t>
      </w: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pesma</w:t>
      </w:r>
      <w:proofErr w:type="spellEnd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Miroslav Antić </w:t>
      </w:r>
    </w:p>
    <w:p w14:paraId="3D6DB049" w14:textId="77777777"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Ciganin hvali svoga konja,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Jovan Jovanović Zmaj </w:t>
      </w:r>
    </w:p>
    <w:p w14:paraId="3410B81D" w14:textId="77777777"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Stari </w:t>
      </w: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Vujadin</w:t>
      </w:r>
      <w:proofErr w:type="spellEnd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narodna pjesma </w:t>
      </w:r>
    </w:p>
    <w:p w14:paraId="0073F0FA" w14:textId="77777777"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Zvezdane</w:t>
      </w:r>
      <w:proofErr w:type="spellEnd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 lutalice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Grozdana Olujić </w:t>
      </w:r>
    </w:p>
    <w:p w14:paraId="7AF06263" w14:textId="77777777"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Violina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Miroslav 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Demak</w:t>
      </w:r>
      <w:proofErr w:type="spellEnd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</w:p>
    <w:p w14:paraId="72FB5950" w14:textId="77777777"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Teslin mačak,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Miodrag Novaković </w:t>
      </w:r>
    </w:p>
    <w:p w14:paraId="2F9E4647" w14:textId="77777777"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Kroz </w:t>
      </w: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vasionu</w:t>
      </w:r>
      <w:proofErr w:type="spellEnd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 i </w:t>
      </w: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vekove</w:t>
      </w:r>
      <w:proofErr w:type="spellEnd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Milutin 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Milanković</w:t>
      </w:r>
      <w:proofErr w:type="spellEnd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</w:p>
    <w:p w14:paraId="65FAE124" w14:textId="77777777"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Trešnja u </w:t>
      </w: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cvetu</w:t>
      </w:r>
      <w:proofErr w:type="spellEnd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Milovan 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Danojlić</w:t>
      </w:r>
      <w:proofErr w:type="spellEnd"/>
    </w:p>
    <w:p w14:paraId="649C09A1" w14:textId="77777777"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Mrav dobra srca,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Branislav Crnčević</w:t>
      </w:r>
    </w:p>
    <w:p w14:paraId="512A4060" w14:textId="77777777"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Najbolje zadužbine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narodna priča </w:t>
      </w:r>
    </w:p>
    <w:p w14:paraId="5CF48960" w14:textId="77777777"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Jetrvica </w:t>
      </w: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adamsko</w:t>
      </w:r>
      <w:proofErr w:type="spellEnd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koleno</w:t>
      </w:r>
      <w:proofErr w:type="spellEnd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narodna pjesma </w:t>
      </w:r>
    </w:p>
    <w:p w14:paraId="2C47144C" w14:textId="77777777"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Jelenče,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narodna pjesma </w:t>
      </w:r>
    </w:p>
    <w:p w14:paraId="3DE27B14" w14:textId="77777777"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Grad,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Janko 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Veselinović</w:t>
      </w:r>
      <w:proofErr w:type="spellEnd"/>
    </w:p>
    <w:p w14:paraId="34989571" w14:textId="77777777" w:rsidR="00CF2F97" w:rsidRDefault="00CF2F97">
      <w:pPr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</w:pPr>
    </w:p>
    <w:p w14:paraId="5CA9EE76" w14:textId="77777777" w:rsidR="00CF2F97" w:rsidRPr="00474DB3" w:rsidRDefault="00CF2F97" w:rsidP="00474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B3">
        <w:rPr>
          <w:rFonts w:ascii="Times New Roman" w:hAnsi="Times New Roman" w:cs="Times New Roman"/>
          <w:i/>
          <w:iCs/>
          <w:sz w:val="24"/>
          <w:szCs w:val="24"/>
        </w:rPr>
        <w:t>Ima jedna Marija,</w:t>
      </w:r>
      <w:r w:rsidRPr="00474DB3">
        <w:rPr>
          <w:rFonts w:ascii="Times New Roman" w:hAnsi="Times New Roman" w:cs="Times New Roman"/>
          <w:sz w:val="24"/>
          <w:szCs w:val="24"/>
        </w:rPr>
        <w:t xml:space="preserve"> Dragomir Đorđević </w:t>
      </w:r>
    </w:p>
    <w:p w14:paraId="7E2DF99C" w14:textId="77777777" w:rsidR="00CF2F97" w:rsidRPr="00474DB3" w:rsidRDefault="00CF2F97" w:rsidP="00474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B3">
        <w:rPr>
          <w:rFonts w:ascii="Times New Roman" w:hAnsi="Times New Roman" w:cs="Times New Roman"/>
          <w:i/>
          <w:iCs/>
          <w:sz w:val="24"/>
          <w:szCs w:val="24"/>
        </w:rPr>
        <w:t>Beli vuk</w:t>
      </w:r>
      <w:r w:rsidRPr="00474DB3">
        <w:rPr>
          <w:rFonts w:ascii="Times New Roman" w:hAnsi="Times New Roman" w:cs="Times New Roman"/>
          <w:sz w:val="24"/>
          <w:szCs w:val="24"/>
        </w:rPr>
        <w:t xml:space="preserve">, Vojislav Carić </w:t>
      </w:r>
    </w:p>
    <w:p w14:paraId="44CDC038" w14:textId="77777777" w:rsidR="00CF2F97" w:rsidRPr="00474DB3" w:rsidRDefault="00CF2F97" w:rsidP="00474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B3">
        <w:rPr>
          <w:rFonts w:ascii="Times New Roman" w:hAnsi="Times New Roman" w:cs="Times New Roman"/>
          <w:i/>
          <w:iCs/>
          <w:sz w:val="24"/>
          <w:szCs w:val="24"/>
        </w:rPr>
        <w:t>Aždaja svom čedu tepa,</w:t>
      </w:r>
      <w:r w:rsidRPr="00474DB3">
        <w:rPr>
          <w:rFonts w:ascii="Times New Roman" w:hAnsi="Times New Roman" w:cs="Times New Roman"/>
          <w:sz w:val="24"/>
          <w:szCs w:val="24"/>
        </w:rPr>
        <w:t xml:space="preserve"> Ljubivoje </w:t>
      </w:r>
      <w:proofErr w:type="spellStart"/>
      <w:r w:rsidRPr="00474DB3">
        <w:rPr>
          <w:rFonts w:ascii="Times New Roman" w:hAnsi="Times New Roman" w:cs="Times New Roman"/>
          <w:sz w:val="24"/>
          <w:szCs w:val="24"/>
        </w:rPr>
        <w:t>Ršumović</w:t>
      </w:r>
      <w:proofErr w:type="spellEnd"/>
      <w:r w:rsidRPr="00474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40993" w14:textId="77777777" w:rsidR="00CF2F97" w:rsidRPr="00474DB3" w:rsidRDefault="00CF2F97" w:rsidP="00474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B3">
        <w:rPr>
          <w:rFonts w:ascii="Times New Roman" w:hAnsi="Times New Roman" w:cs="Times New Roman"/>
          <w:i/>
          <w:iCs/>
          <w:sz w:val="24"/>
          <w:szCs w:val="24"/>
        </w:rPr>
        <w:t xml:space="preserve">Zlatno </w:t>
      </w:r>
      <w:proofErr w:type="spellStart"/>
      <w:r w:rsidRPr="00474DB3">
        <w:rPr>
          <w:rFonts w:ascii="Times New Roman" w:hAnsi="Times New Roman" w:cs="Times New Roman"/>
          <w:i/>
          <w:iCs/>
          <w:sz w:val="24"/>
          <w:szCs w:val="24"/>
        </w:rPr>
        <w:t>jagnje</w:t>
      </w:r>
      <w:proofErr w:type="spellEnd"/>
      <w:r w:rsidRPr="00474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DB3">
        <w:rPr>
          <w:rFonts w:ascii="Times New Roman" w:hAnsi="Times New Roman" w:cs="Times New Roman"/>
          <w:sz w:val="24"/>
          <w:szCs w:val="24"/>
        </w:rPr>
        <w:t>Svetlana</w:t>
      </w:r>
      <w:proofErr w:type="spellEnd"/>
      <w:r w:rsidRPr="0047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DB3">
        <w:rPr>
          <w:rFonts w:ascii="Times New Roman" w:hAnsi="Times New Roman" w:cs="Times New Roman"/>
          <w:sz w:val="24"/>
          <w:szCs w:val="24"/>
        </w:rPr>
        <w:t>Velmar</w:t>
      </w:r>
      <w:proofErr w:type="spellEnd"/>
      <w:r w:rsidRPr="00474DB3">
        <w:rPr>
          <w:rFonts w:ascii="Times New Roman" w:hAnsi="Times New Roman" w:cs="Times New Roman"/>
          <w:sz w:val="24"/>
          <w:szCs w:val="24"/>
        </w:rPr>
        <w:t xml:space="preserve">-Janković </w:t>
      </w:r>
    </w:p>
    <w:p w14:paraId="47000F17" w14:textId="77777777" w:rsidR="00CF2F97" w:rsidRPr="00474DB3" w:rsidRDefault="00CF2F97" w:rsidP="00474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B3">
        <w:rPr>
          <w:rFonts w:ascii="Times New Roman" w:hAnsi="Times New Roman" w:cs="Times New Roman"/>
          <w:i/>
          <w:iCs/>
          <w:sz w:val="24"/>
          <w:szCs w:val="24"/>
        </w:rPr>
        <w:t>Ropstvo Janković Stojana,</w:t>
      </w:r>
      <w:r w:rsidRPr="00474DB3">
        <w:rPr>
          <w:rFonts w:ascii="Times New Roman" w:hAnsi="Times New Roman" w:cs="Times New Roman"/>
          <w:sz w:val="24"/>
          <w:szCs w:val="24"/>
        </w:rPr>
        <w:t xml:space="preserve"> narodna pjesma </w:t>
      </w:r>
    </w:p>
    <w:p w14:paraId="684FB228" w14:textId="77777777" w:rsidR="00CF2F97" w:rsidRPr="00474DB3" w:rsidRDefault="00CF2F97" w:rsidP="00474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B3">
        <w:rPr>
          <w:rFonts w:ascii="Times New Roman" w:hAnsi="Times New Roman" w:cs="Times New Roman"/>
          <w:i/>
          <w:iCs/>
          <w:sz w:val="24"/>
          <w:szCs w:val="24"/>
        </w:rPr>
        <w:t>Zlatna jabuka i devet paunica</w:t>
      </w:r>
      <w:r w:rsidRPr="00474DB3">
        <w:rPr>
          <w:rFonts w:ascii="Times New Roman" w:hAnsi="Times New Roman" w:cs="Times New Roman"/>
          <w:sz w:val="24"/>
          <w:szCs w:val="24"/>
        </w:rPr>
        <w:t xml:space="preserve">, srpska narodna bajka </w:t>
      </w:r>
    </w:p>
    <w:p w14:paraId="54728956" w14:textId="77777777" w:rsidR="00CF2F97" w:rsidRPr="00474DB3" w:rsidRDefault="00CF2F97" w:rsidP="00474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B3">
        <w:rPr>
          <w:rFonts w:ascii="Times New Roman" w:hAnsi="Times New Roman" w:cs="Times New Roman"/>
          <w:sz w:val="24"/>
          <w:szCs w:val="24"/>
        </w:rPr>
        <w:t xml:space="preserve">znanstveno-popularni i informativni tekstovi </w:t>
      </w:r>
    </w:p>
    <w:p w14:paraId="490B9C28" w14:textId="77777777" w:rsidR="00CF2F97" w:rsidRDefault="00CF2F97" w:rsidP="00474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B3">
        <w:rPr>
          <w:rFonts w:ascii="Times New Roman" w:hAnsi="Times New Roman" w:cs="Times New Roman"/>
          <w:sz w:val="24"/>
          <w:szCs w:val="24"/>
        </w:rPr>
        <w:t>izbor iz knjiga, enciklopedija i časopisa za djecu</w:t>
      </w:r>
    </w:p>
    <w:p w14:paraId="5D72844B" w14:textId="77777777" w:rsidR="00474DB3" w:rsidRPr="00474DB3" w:rsidRDefault="00474DB3" w:rsidP="00474DB3">
      <w:pPr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</w:pPr>
    </w:p>
    <w:p w14:paraId="0D4A2251" w14:textId="77777777" w:rsidR="00CA7DD7" w:rsidRPr="002A1EBE" w:rsidRDefault="00CA7DD7">
      <w:pPr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</w:pPr>
      <w:r w:rsidRPr="002A1EBE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>PREPORUČENE VRSTE TEKSTA:</w:t>
      </w:r>
    </w:p>
    <w:p w14:paraId="70133492" w14:textId="77777777" w:rsidR="00474DB3" w:rsidRPr="00474DB3" w:rsidRDefault="00474DB3">
      <w:pP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474DB3">
        <w:rPr>
          <w:rFonts w:ascii="Times New Roman" w:hAnsi="Times New Roman" w:cs="Times New Roman"/>
          <w:sz w:val="24"/>
          <w:szCs w:val="24"/>
        </w:rPr>
        <w:t>pjesma, priča, pripovijetka, bajka, basna, igrokaz, dječji roman</w:t>
      </w:r>
    </w:p>
    <w:p w14:paraId="2BD4B941" w14:textId="77777777" w:rsidR="00CA7DD7" w:rsidRPr="00FD6677" w:rsidRDefault="00CA7DD7">
      <w:pPr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</w:pPr>
      <w:r w:rsidRPr="002A1EBE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>Pravopisne norme:</w:t>
      </w:r>
    </w:p>
    <w:p w14:paraId="1AD3C1F7" w14:textId="77777777" w:rsidR="00474DB3" w:rsidRPr="00FD6677" w:rsidRDefault="00474DB3" w:rsidP="00FD667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6677">
        <w:rPr>
          <w:rFonts w:ascii="Times New Roman" w:hAnsi="Times New Roman" w:cs="Times New Roman"/>
          <w:sz w:val="24"/>
          <w:szCs w:val="24"/>
        </w:rPr>
        <w:t xml:space="preserve">rastavlja riječi na slogove na kraju retka </w:t>
      </w:r>
    </w:p>
    <w:p w14:paraId="48C4E1EB" w14:textId="77777777" w:rsidR="00474DB3" w:rsidRPr="00FD6677" w:rsidRDefault="00474DB3" w:rsidP="00FD667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1" w:name="_Hlk57363891"/>
      <w:r w:rsidRPr="00FD6677">
        <w:rPr>
          <w:rFonts w:ascii="Times New Roman" w:hAnsi="Times New Roman" w:cs="Times New Roman"/>
          <w:sz w:val="24"/>
          <w:szCs w:val="24"/>
        </w:rPr>
        <w:t xml:space="preserve">prepoznaje i rabi pravopisni znak spojnicu </w:t>
      </w:r>
    </w:p>
    <w:bookmarkEnd w:id="1"/>
    <w:p w14:paraId="441BCF42" w14:textId="77777777" w:rsidR="00474DB3" w:rsidRPr="00FD6677" w:rsidRDefault="00474DB3" w:rsidP="00FD667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6677">
        <w:rPr>
          <w:rFonts w:ascii="Times New Roman" w:hAnsi="Times New Roman" w:cs="Times New Roman"/>
          <w:sz w:val="24"/>
          <w:szCs w:val="24"/>
        </w:rPr>
        <w:t xml:space="preserve">upotrebljava oznake za mjerne jedinice </w:t>
      </w:r>
    </w:p>
    <w:p w14:paraId="79EAFD7A" w14:textId="77777777" w:rsidR="00474DB3" w:rsidRPr="00FD6677" w:rsidRDefault="00474DB3" w:rsidP="00FD667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6677">
        <w:rPr>
          <w:rFonts w:ascii="Times New Roman" w:hAnsi="Times New Roman" w:cs="Times New Roman"/>
          <w:sz w:val="24"/>
          <w:szCs w:val="24"/>
        </w:rPr>
        <w:t xml:space="preserve">piše veliko slovo: imena ulica, trgova, naseljenih mjesta, geografskih imena u zavičaju, nebeskih tijela </w:t>
      </w:r>
    </w:p>
    <w:p w14:paraId="470B1DBE" w14:textId="77777777" w:rsidR="00474DB3" w:rsidRPr="00FD6677" w:rsidRDefault="00474DB3" w:rsidP="00FD667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6677">
        <w:rPr>
          <w:rFonts w:ascii="Times New Roman" w:hAnsi="Times New Roman" w:cs="Times New Roman"/>
          <w:sz w:val="24"/>
          <w:szCs w:val="24"/>
        </w:rPr>
        <w:t xml:space="preserve">primjenjuje pravilo pisanja višečlanih imena s kojima učenik dolazi u doticaj </w:t>
      </w:r>
    </w:p>
    <w:p w14:paraId="1080D592" w14:textId="77777777" w:rsidR="00474DB3" w:rsidRPr="00FD6677" w:rsidRDefault="00474DB3" w:rsidP="00FD667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6677">
        <w:rPr>
          <w:rFonts w:ascii="Times New Roman" w:hAnsi="Times New Roman" w:cs="Times New Roman"/>
          <w:sz w:val="24"/>
          <w:szCs w:val="24"/>
        </w:rPr>
        <w:t xml:space="preserve">piše dvotočku i zarez u nabrajanju </w:t>
      </w:r>
    </w:p>
    <w:p w14:paraId="398E09D2" w14:textId="77777777" w:rsidR="00474DB3" w:rsidRPr="00FD6677" w:rsidRDefault="00474DB3" w:rsidP="00FD667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6677">
        <w:rPr>
          <w:rFonts w:ascii="Times New Roman" w:hAnsi="Times New Roman" w:cs="Times New Roman"/>
          <w:sz w:val="24"/>
          <w:szCs w:val="24"/>
        </w:rPr>
        <w:t xml:space="preserve">pravilno piše pokrate višečlanih naziva </w:t>
      </w:r>
    </w:p>
    <w:p w14:paraId="191B9795" w14:textId="77777777" w:rsidR="00474DB3" w:rsidRPr="00FD6677" w:rsidRDefault="00474DB3" w:rsidP="00FD667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6677">
        <w:rPr>
          <w:rFonts w:ascii="Times New Roman" w:hAnsi="Times New Roman" w:cs="Times New Roman"/>
          <w:sz w:val="24"/>
          <w:szCs w:val="24"/>
        </w:rPr>
        <w:t xml:space="preserve">razlikuje upravni i neupravni govor u pismu; pravilno rabi dvotočku, crticu i navodnike u pisanju upravnoga govora </w:t>
      </w:r>
    </w:p>
    <w:p w14:paraId="5292DDE2" w14:textId="77777777" w:rsidR="00474DB3" w:rsidRPr="00FD6677" w:rsidRDefault="00474DB3" w:rsidP="00FD667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6677">
        <w:rPr>
          <w:rFonts w:ascii="Times New Roman" w:hAnsi="Times New Roman" w:cs="Times New Roman"/>
          <w:sz w:val="24"/>
          <w:szCs w:val="24"/>
        </w:rPr>
        <w:t xml:space="preserve">pravilno piše posvojne pridjeve izvedene od vlastitih imena </w:t>
      </w:r>
    </w:p>
    <w:p w14:paraId="67570E20" w14:textId="77777777" w:rsidR="00CA7DD7" w:rsidRPr="00FD6677" w:rsidRDefault="00474DB3" w:rsidP="00FD667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FD6677">
        <w:rPr>
          <w:rFonts w:ascii="Times New Roman" w:hAnsi="Times New Roman" w:cs="Times New Roman"/>
          <w:sz w:val="24"/>
          <w:szCs w:val="24"/>
        </w:rPr>
        <w:t>piše oznake za mjerne jedinice</w:t>
      </w:r>
    </w:p>
    <w:p w14:paraId="11C5D877" w14:textId="77777777" w:rsidR="00CA7DD7" w:rsidRDefault="00CA7DD7"/>
    <w:p w14:paraId="6E0E03DA" w14:textId="77777777" w:rsidR="00CA7DD7" w:rsidRDefault="00CA7DD7"/>
    <w:sectPr w:rsidR="00CA7DD7" w:rsidSect="000B6B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E4E"/>
    <w:multiLevelType w:val="hybridMultilevel"/>
    <w:tmpl w:val="98CEACC2"/>
    <w:lvl w:ilvl="0" w:tplc="964C46A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619F"/>
    <w:multiLevelType w:val="hybridMultilevel"/>
    <w:tmpl w:val="7A941078"/>
    <w:lvl w:ilvl="0" w:tplc="B1382882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924E9B"/>
    <w:multiLevelType w:val="hybridMultilevel"/>
    <w:tmpl w:val="B5CCE176"/>
    <w:lvl w:ilvl="0" w:tplc="72CC55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304C3"/>
    <w:multiLevelType w:val="hybridMultilevel"/>
    <w:tmpl w:val="3E92E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A5F12"/>
    <w:multiLevelType w:val="hybridMultilevel"/>
    <w:tmpl w:val="F250B0B0"/>
    <w:lvl w:ilvl="0" w:tplc="A0686012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C4"/>
    <w:rsid w:val="00037F9A"/>
    <w:rsid w:val="000B6BC4"/>
    <w:rsid w:val="00125BE7"/>
    <w:rsid w:val="00152EFF"/>
    <w:rsid w:val="00164DA8"/>
    <w:rsid w:val="00195129"/>
    <w:rsid w:val="00277D9C"/>
    <w:rsid w:val="002A1EBE"/>
    <w:rsid w:val="002F5F3F"/>
    <w:rsid w:val="00310FDD"/>
    <w:rsid w:val="003863A5"/>
    <w:rsid w:val="004559DE"/>
    <w:rsid w:val="00474DB3"/>
    <w:rsid w:val="00491AAE"/>
    <w:rsid w:val="00500E14"/>
    <w:rsid w:val="00535B77"/>
    <w:rsid w:val="00564A4E"/>
    <w:rsid w:val="005677ED"/>
    <w:rsid w:val="005C3297"/>
    <w:rsid w:val="00604AE6"/>
    <w:rsid w:val="006C5B19"/>
    <w:rsid w:val="007858B2"/>
    <w:rsid w:val="00793BE7"/>
    <w:rsid w:val="007F4A6B"/>
    <w:rsid w:val="00863093"/>
    <w:rsid w:val="00870A73"/>
    <w:rsid w:val="0089563A"/>
    <w:rsid w:val="008C6F44"/>
    <w:rsid w:val="00917BB1"/>
    <w:rsid w:val="00991BED"/>
    <w:rsid w:val="009B3AFF"/>
    <w:rsid w:val="009D0FB7"/>
    <w:rsid w:val="00A71106"/>
    <w:rsid w:val="00AE4E27"/>
    <w:rsid w:val="00BB5464"/>
    <w:rsid w:val="00BC0C9C"/>
    <w:rsid w:val="00BF6CB5"/>
    <w:rsid w:val="00C16C9A"/>
    <w:rsid w:val="00C92BDE"/>
    <w:rsid w:val="00CA7DD7"/>
    <w:rsid w:val="00CC6E20"/>
    <w:rsid w:val="00CF2F97"/>
    <w:rsid w:val="00D15810"/>
    <w:rsid w:val="00D3320D"/>
    <w:rsid w:val="00DD4603"/>
    <w:rsid w:val="00E2162D"/>
    <w:rsid w:val="00E41DA4"/>
    <w:rsid w:val="00E52104"/>
    <w:rsid w:val="00EC7AEB"/>
    <w:rsid w:val="00F3126B"/>
    <w:rsid w:val="00FA6095"/>
    <w:rsid w:val="00FD6677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15FE"/>
  <w15:docId w15:val="{F442AA58-ABD8-4F3F-AB49-BC331FB4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6BC4"/>
    <w:pPr>
      <w:ind w:left="720"/>
      <w:contextualSpacing/>
    </w:pPr>
  </w:style>
  <w:style w:type="table" w:styleId="Reetkatablice">
    <w:name w:val="Table Grid"/>
    <w:basedOn w:val="Obinatablica"/>
    <w:uiPriority w:val="59"/>
    <w:rsid w:val="000B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491AA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3297"/>
    <w:rPr>
      <w:color w:val="800080" w:themeColor="followedHyperlink"/>
      <w:u w:val="single"/>
    </w:rPr>
  </w:style>
  <w:style w:type="paragraph" w:customStyle="1" w:styleId="t-8">
    <w:name w:val="t-8"/>
    <w:basedOn w:val="Normal"/>
    <w:rsid w:val="0012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1859">
    <w:name w:val="box_461859"/>
    <w:basedOn w:val="Normal"/>
    <w:rsid w:val="00CA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CA7DD7"/>
  </w:style>
  <w:style w:type="character" w:customStyle="1" w:styleId="kurziv">
    <w:name w:val="kurziv"/>
    <w:basedOn w:val="Zadanifontodlomka"/>
    <w:rsid w:val="00CA7DD7"/>
  </w:style>
  <w:style w:type="paragraph" w:styleId="Tekstbalonia">
    <w:name w:val="Balloon Text"/>
    <w:basedOn w:val="Normal"/>
    <w:link w:val="TekstbaloniaChar"/>
    <w:uiPriority w:val="99"/>
    <w:semiHidden/>
    <w:unhideWhenUsed/>
    <w:rsid w:val="00FD6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6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BB49F1-F2B5-425E-A606-FB31DABB2F75}">
  <ds:schemaRefs>
    <ds:schemaRef ds:uri="8a205dec-90a1-4122-b690-401bbd58f09c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20429A-6568-48A4-8E6A-1C8B9DBD7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F4774-88C9-43EC-8DC1-054EF3F40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5878</Words>
  <Characters>33507</Characters>
  <Application>Microsoft Office Word</Application>
  <DocSecurity>4</DocSecurity>
  <Lines>279</Lines>
  <Paragraphs>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Natalija Koprenica</cp:lastModifiedBy>
  <cp:revision>2</cp:revision>
  <dcterms:created xsi:type="dcterms:W3CDTF">2021-09-06T08:11:00Z</dcterms:created>
  <dcterms:modified xsi:type="dcterms:W3CDTF">2021-09-06T08:11:00Z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